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A9B02C" w14:textId="77777777" w:rsidR="005A5FF8" w:rsidRDefault="005A5FF8" w:rsidP="00A02A26">
      <w:pPr>
        <w:pStyle w:val="1-"/>
        <w:numPr>
          <w:ilvl w:val="0"/>
          <w:numId w:val="67"/>
        </w:numPr>
        <w:bidi w:val="0"/>
        <w:rPr>
          <w:rFonts w:ascii="Times New Roman" w:hAnsi="Times New Roman"/>
        </w:rPr>
      </w:pPr>
      <w:bookmarkStart w:id="0" w:name="Chapter_3"/>
      <w:r w:rsidRPr="000875EE">
        <w:rPr>
          <w:rFonts w:ascii="Times New Roman" w:hAnsi="Times New Roman"/>
        </w:rPr>
        <w:t xml:space="preserve">Chapter 3 – </w:t>
      </w:r>
      <w:r w:rsidRPr="000875EE">
        <w:rPr>
          <w:rFonts w:ascii="Times New Roman" w:hAnsi="Times New Roman"/>
        </w:rPr>
        <w:br/>
        <w:t>Service Agreement</w:t>
      </w:r>
      <w:r w:rsidR="00472C34">
        <w:rPr>
          <w:rFonts w:ascii="Times New Roman" w:hAnsi="Times New Roman"/>
        </w:rPr>
        <w:t xml:space="preserve"> </w:t>
      </w:r>
      <w:r w:rsidRPr="000875EE">
        <w:rPr>
          <w:rFonts w:ascii="Times New Roman" w:hAnsi="Times New Roman"/>
        </w:rPr>
        <w:t>– Nimbus</w:t>
      </w:r>
    </w:p>
    <w:p w14:paraId="1CD8450E" w14:textId="77777777" w:rsidR="00472C34" w:rsidRPr="000875EE" w:rsidRDefault="00472C34" w:rsidP="00472C34">
      <w:pPr>
        <w:pStyle w:val="1-"/>
        <w:numPr>
          <w:ilvl w:val="0"/>
          <w:numId w:val="0"/>
        </w:numPr>
        <w:bidi w:val="0"/>
        <w:ind w:left="720"/>
        <w:rPr>
          <w:rFonts w:ascii="Times New Roman" w:hAnsi="Times New Roman"/>
        </w:rPr>
      </w:pPr>
      <w:r>
        <w:rPr>
          <w:rFonts w:ascii="Times New Roman" w:hAnsi="Times New Roman"/>
        </w:rPr>
        <w:t>(Appendix 7 to the Bid Booklet)</w:t>
      </w:r>
    </w:p>
    <w:bookmarkEnd w:id="0"/>
    <w:p w14:paraId="2FDDDEFD" w14:textId="77777777"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b/>
          <w:bCs/>
        </w:rPr>
      </w:pPr>
      <w:r w:rsidRPr="000875EE">
        <w:rPr>
          <w:rFonts w:cs="David"/>
          <w:b/>
          <w:bCs/>
        </w:rPr>
        <w:t xml:space="preserve">Between </w:t>
      </w:r>
      <w:r w:rsidRPr="000875EE">
        <w:rPr>
          <w:rFonts w:cs="David"/>
        </w:rPr>
        <w:br/>
      </w:r>
    </w:p>
    <w:p w14:paraId="6DC04C86" w14:textId="77777777"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rPr>
      </w:pPr>
      <w:bookmarkStart w:id="1" w:name="_Toc515804571"/>
      <w:r w:rsidRPr="000875EE">
        <w:rPr>
          <w:rFonts w:cs="David"/>
        </w:rPr>
        <w:t>The Government of Israel on behalf of the State of Israel</w:t>
      </w:r>
      <w:r w:rsidRPr="000875EE">
        <w:rPr>
          <w:rFonts w:cs="David"/>
        </w:rPr>
        <w:br/>
        <w:t>By the Government Procurement Administration in the Accountant General’s Department of the Ministry of Finance</w:t>
      </w:r>
      <w:bookmarkEnd w:id="1"/>
    </w:p>
    <w:p w14:paraId="0544AEDD" w14:textId="77777777" w:rsidR="005A5FF8" w:rsidRPr="000875EE" w:rsidRDefault="005A5FF8" w:rsidP="005A5FF8">
      <w:pPr>
        <w:pStyle w:val="1c"/>
        <w:widowControl w:val="0"/>
        <w:numPr>
          <w:ilvl w:val="12"/>
          <w:numId w:val="0"/>
        </w:numPr>
        <w:tabs>
          <w:tab w:val="right" w:pos="8487"/>
        </w:tabs>
        <w:bidi w:val="0"/>
        <w:spacing w:line="360" w:lineRule="auto"/>
        <w:ind w:left="-18" w:firstLine="18"/>
        <w:jc w:val="center"/>
        <w:rPr>
          <w:rFonts w:cs="David"/>
        </w:rPr>
      </w:pPr>
      <w:bookmarkStart w:id="2" w:name="_Toc515804572"/>
      <w:r w:rsidRPr="000875EE">
        <w:rPr>
          <w:rFonts w:cs="David"/>
        </w:rPr>
        <w:t xml:space="preserve"> (Hereinafter: the “</w:t>
      </w:r>
      <w:r w:rsidRPr="000875EE">
        <w:rPr>
          <w:rFonts w:cs="David"/>
          <w:b/>
          <w:bCs/>
        </w:rPr>
        <w:t>Tender Administrator</w:t>
      </w:r>
      <w:r w:rsidRPr="000875EE">
        <w:rPr>
          <w:rFonts w:cs="David"/>
        </w:rPr>
        <w:t>”)</w:t>
      </w:r>
      <w:bookmarkEnd w:id="2"/>
    </w:p>
    <w:p w14:paraId="36F50344" w14:textId="77777777" w:rsidR="005A5FF8" w:rsidRPr="000875EE" w:rsidRDefault="00D84613" w:rsidP="005A5FF8">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rPr>
      </w:pPr>
      <w:r>
        <w:rPr>
          <w:rFonts w:cs="David"/>
        </w:rPr>
        <w:tab/>
      </w:r>
      <w:r>
        <w:rPr>
          <w:rFonts w:cs="David"/>
        </w:rPr>
        <w:tab/>
      </w:r>
      <w:r>
        <w:rPr>
          <w:rFonts w:cs="David"/>
        </w:rPr>
        <w:tab/>
      </w:r>
      <w:r>
        <w:rPr>
          <w:rFonts w:cs="David"/>
        </w:rPr>
        <w:tab/>
      </w:r>
      <w:r>
        <w:rPr>
          <w:rFonts w:cs="David"/>
        </w:rPr>
        <w:tab/>
      </w:r>
      <w:r>
        <w:rPr>
          <w:rFonts w:cs="David"/>
        </w:rPr>
        <w:tab/>
      </w:r>
      <w:r w:rsidR="005A5FF8" w:rsidRPr="000875EE">
        <w:rPr>
          <w:rFonts w:cs="David"/>
          <w:b/>
          <w:bCs/>
          <w:u w:val="single"/>
        </w:rPr>
        <w:t>Party A</w:t>
      </w:r>
    </w:p>
    <w:p w14:paraId="708B1D45" w14:textId="77777777" w:rsidR="005A5FF8" w:rsidRPr="000875EE" w:rsidRDefault="005A5FF8" w:rsidP="005A5FF8">
      <w:pPr>
        <w:pStyle w:val="afffe"/>
        <w:widowControl w:val="0"/>
        <w:bidi w:val="0"/>
        <w:spacing w:line="360" w:lineRule="auto"/>
        <w:jc w:val="center"/>
        <w:rPr>
          <w:rFonts w:ascii="Times New Roman" w:hAnsi="Times New Roman" w:cs="David"/>
          <w:b/>
          <w:bCs/>
        </w:rPr>
      </w:pPr>
      <w:r w:rsidRPr="000875EE">
        <w:rPr>
          <w:rFonts w:ascii="Times New Roman" w:hAnsi="Times New Roman" w:cs="David"/>
          <w:b/>
          <w:bCs/>
        </w:rPr>
        <w:t>And</w:t>
      </w:r>
    </w:p>
    <w:p w14:paraId="23EECA8B" w14:textId="77777777"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________________________</w:t>
      </w:r>
    </w:p>
    <w:p w14:paraId="1ADCEE52" w14:textId="77777777"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of ________________________________</w:t>
      </w:r>
    </w:p>
    <w:p w14:paraId="28AF7FA1" w14:textId="77777777" w:rsidR="005A5FF8" w:rsidRPr="000875EE" w:rsidRDefault="005A5FF8" w:rsidP="005A5FF8">
      <w:pPr>
        <w:pStyle w:val="afffe"/>
        <w:widowControl w:val="0"/>
        <w:bidi w:val="0"/>
        <w:spacing w:line="360" w:lineRule="auto"/>
        <w:jc w:val="center"/>
        <w:rPr>
          <w:rFonts w:ascii="Times New Roman" w:hAnsi="Times New Roman" w:cs="David"/>
        </w:rPr>
      </w:pPr>
      <w:r w:rsidRPr="000875EE">
        <w:rPr>
          <w:rFonts w:ascii="Times New Roman" w:hAnsi="Times New Roman" w:cs="David"/>
        </w:rPr>
        <w:t xml:space="preserve"> (Hereinafter: the “</w:t>
      </w:r>
      <w:r w:rsidRPr="000875EE">
        <w:rPr>
          <w:rFonts w:ascii="Times New Roman" w:hAnsi="Times New Roman" w:cs="David"/>
          <w:b/>
          <w:bCs/>
        </w:rPr>
        <w:t>Provider</w:t>
      </w:r>
      <w:r w:rsidRPr="000875EE">
        <w:rPr>
          <w:rFonts w:ascii="Times New Roman" w:hAnsi="Times New Roman" w:cs="David"/>
        </w:rPr>
        <w:t>”)</w:t>
      </w:r>
    </w:p>
    <w:p w14:paraId="6FC01409" w14:textId="77777777" w:rsidR="005A5FF8" w:rsidRPr="000875EE" w:rsidRDefault="005A5FF8" w:rsidP="00D8461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3713"/>
        <w:rPr>
          <w:rFonts w:cs="David"/>
          <w:b/>
          <w:bCs/>
          <w:u w:val="single"/>
        </w:rPr>
      </w:pPr>
      <w:r w:rsidRPr="000875EE">
        <w:rPr>
          <w:rFonts w:cs="David"/>
        </w:rPr>
        <w:tab/>
      </w:r>
      <w:r w:rsidRPr="000875EE">
        <w:rPr>
          <w:rFonts w:cs="David"/>
          <w:b/>
          <w:bCs/>
          <w:u w:val="single"/>
        </w:rPr>
        <w:t>Party B</w:t>
      </w:r>
    </w:p>
    <w:p w14:paraId="36CD813A" w14:textId="77777777" w:rsidR="005A5FF8" w:rsidRPr="000875EE" w:rsidRDefault="005A5FF8" w:rsidP="005A5FF8">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ind w:left="675" w:hanging="675"/>
        <w:jc w:val="both"/>
        <w:rPr>
          <w:rFonts w:cs="David"/>
        </w:rPr>
      </w:pPr>
    </w:p>
    <w:p w14:paraId="04E34D8A" w14:textId="1A9FB917" w:rsidR="005A5FF8" w:rsidRPr="000875EE" w:rsidRDefault="005A5FF8" w:rsidP="005A5FF8">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t>Whereas</w:t>
      </w:r>
      <w:r w:rsidRPr="000875EE">
        <w:rPr>
          <w:rFonts w:ascii="Times New Roman" w:hAnsi="Times New Roman" w:cs="David"/>
        </w:rPr>
        <w:tab/>
        <w:t>The Tender Administrator has published Central</w:t>
      </w:r>
      <w:bookmarkStart w:id="3" w:name="TenderDesc_7"/>
      <w:r w:rsidR="00120CA3">
        <w:rPr>
          <w:rFonts w:ascii="Times New Roman" w:hAnsi="Times New Roman" w:cs="David"/>
        </w:rPr>
        <w:t xml:space="preserve"> </w:t>
      </w:r>
      <w:r w:rsidRPr="000875EE">
        <w:rPr>
          <w:rFonts w:ascii="Times New Roman" w:hAnsi="Times New Roman" w:cs="David"/>
        </w:rPr>
        <w:t>Tender</w:t>
      </w:r>
      <w:bookmarkEnd w:id="3"/>
      <w:r w:rsidR="00120CA3">
        <w:rPr>
          <w:rFonts w:ascii="Times New Roman" w:hAnsi="Times New Roman" w:cs="David"/>
        </w:rPr>
        <w:t xml:space="preserve"> </w:t>
      </w:r>
      <w:r w:rsidRPr="000875EE">
        <w:rPr>
          <w:rFonts w:ascii="Times New Roman" w:hAnsi="Times New Roman" w:cs="David"/>
        </w:rPr>
        <w:t xml:space="preserve">No. </w:t>
      </w:r>
      <w:r w:rsidR="00C324C8" w:rsidRPr="000875EE">
        <w:rPr>
          <w:rFonts w:ascii="Times New Roman" w:hAnsi="Times New Roman" w:cs="David"/>
        </w:rPr>
        <w:t>0</w:t>
      </w:r>
      <w:r w:rsidR="00C324C8">
        <w:rPr>
          <w:rFonts w:ascii="Times New Roman" w:hAnsi="Times New Roman" w:cs="David"/>
        </w:rPr>
        <w:t>1</w:t>
      </w:r>
      <w:r w:rsidRPr="000875EE">
        <w:rPr>
          <w:rFonts w:ascii="Times New Roman" w:hAnsi="Times New Roman" w:cs="David"/>
        </w:rPr>
        <w:t>-2022 for Adding Services to the Government Digital Marketplace (hereinafter: the “</w:t>
      </w:r>
      <w:bookmarkStart w:id="4" w:name="show_istovin_11"/>
      <w:r w:rsidRPr="000875EE">
        <w:rPr>
          <w:rFonts w:ascii="Times New Roman" w:hAnsi="Times New Roman" w:cs="David"/>
          <w:b/>
          <w:bCs/>
        </w:rPr>
        <w:t>Tender</w:t>
      </w:r>
      <w:bookmarkEnd w:id="4"/>
      <w:r w:rsidRPr="000875EE">
        <w:rPr>
          <w:rFonts w:ascii="Times New Roman" w:hAnsi="Times New Roman" w:cs="David"/>
        </w:rPr>
        <w:t>”); and</w:t>
      </w:r>
    </w:p>
    <w:p w14:paraId="1F2254D7" w14:textId="77777777" w:rsidR="005A5FF8" w:rsidRPr="000875EE" w:rsidRDefault="005A5FF8" w:rsidP="005A5FF8">
      <w:pPr>
        <w:pStyle w:val="afffe"/>
        <w:widowControl w:val="0"/>
        <w:bidi w:val="0"/>
        <w:spacing w:before="120" w:beforeAutospacing="0" w:after="120" w:line="360" w:lineRule="auto"/>
        <w:ind w:left="993" w:hanging="993"/>
        <w:jc w:val="both"/>
        <w:rPr>
          <w:rFonts w:ascii="Times New Roman" w:hAnsi="Times New Roman" w:cs="David"/>
        </w:rPr>
      </w:pPr>
      <w:r w:rsidRPr="000875EE">
        <w:rPr>
          <w:rFonts w:ascii="Times New Roman" w:hAnsi="Times New Roman" w:cs="David"/>
          <w:b/>
          <w:bCs/>
        </w:rPr>
        <w:t>Whereas</w:t>
      </w:r>
      <w:r w:rsidRPr="000875EE">
        <w:rPr>
          <w:rFonts w:ascii="Times New Roman" w:hAnsi="Times New Roman" w:cs="David"/>
        </w:rPr>
        <w:t xml:space="preserve"> The Provider has submitted a bid for the Tender, and subject to its enrollment in the service agreement – Nimbus (hereinafter: the “</w:t>
      </w:r>
      <w:r w:rsidRPr="000875EE">
        <w:rPr>
          <w:rFonts w:ascii="Times New Roman" w:hAnsi="Times New Roman" w:cs="David"/>
          <w:b/>
          <w:bCs/>
        </w:rPr>
        <w:t>Agreement”</w:t>
      </w:r>
      <w:r w:rsidRPr="000875EE">
        <w:rPr>
          <w:rFonts w:ascii="Times New Roman" w:hAnsi="Times New Roman" w:cs="David"/>
        </w:rPr>
        <w:t xml:space="preserve">) and compliance with the requirements set forth in the Tender and the Agreement, the tenders committee of the Tender </w:t>
      </w:r>
      <w:r w:rsidR="00120CA3" w:rsidRPr="000875EE">
        <w:rPr>
          <w:rFonts w:ascii="Times New Roman" w:hAnsi="Times New Roman" w:cs="David"/>
        </w:rPr>
        <w:t>Administrator has</w:t>
      </w:r>
      <w:r w:rsidRPr="000875EE">
        <w:rPr>
          <w:rFonts w:ascii="Times New Roman" w:hAnsi="Times New Roman" w:cs="David"/>
        </w:rPr>
        <w:t xml:space="preserve"> selected the Provider</w:t>
      </w:r>
      <w:r w:rsidR="00120CA3">
        <w:rPr>
          <w:rFonts w:ascii="Times New Roman" w:hAnsi="Times New Roman" w:cs="David"/>
        </w:rPr>
        <w:t xml:space="preserve"> </w:t>
      </w:r>
      <w:r w:rsidRPr="000875EE">
        <w:rPr>
          <w:rFonts w:ascii="Times New Roman" w:hAnsi="Times New Roman" w:cs="David"/>
        </w:rPr>
        <w:t>as a provider available in the Government Digital Marketplace.</w:t>
      </w:r>
    </w:p>
    <w:p w14:paraId="031D8E4E" w14:textId="77777777" w:rsidR="005A5FF8" w:rsidRPr="000875EE" w:rsidRDefault="005A5FF8" w:rsidP="005A5FF8">
      <w:pPr>
        <w:widowControl w:val="0"/>
        <w:tabs>
          <w:tab w:val="left" w:pos="675"/>
          <w:tab w:val="left" w:pos="746"/>
          <w:tab w:val="left" w:pos="2024"/>
          <w:tab w:val="left" w:pos="2588"/>
          <w:tab w:val="left" w:pos="3149"/>
          <w:tab w:val="left" w:pos="3713"/>
          <w:tab w:val="left" w:pos="4275"/>
          <w:tab w:val="left" w:pos="4839"/>
          <w:tab w:val="left" w:pos="5961"/>
          <w:tab w:val="left" w:pos="7087"/>
        </w:tabs>
        <w:bidi w:val="0"/>
        <w:spacing w:before="120" w:after="120" w:line="360" w:lineRule="auto"/>
        <w:rPr>
          <w:rFonts w:cs="David"/>
        </w:rPr>
      </w:pPr>
      <w:r w:rsidRPr="000875EE">
        <w:rPr>
          <w:rFonts w:cs="David"/>
          <w:b/>
          <w:bCs/>
        </w:rPr>
        <w:lastRenderedPageBreak/>
        <w:t>It has therefore been declared, stipulated and agreed between the parties as follows:</w:t>
      </w:r>
    </w:p>
    <w:p w14:paraId="1FE903C8" w14:textId="77777777" w:rsidR="005A5FF8" w:rsidRPr="000875EE" w:rsidRDefault="005A5FF8" w:rsidP="005A5FF8">
      <w:pPr>
        <w:pStyle w:val="2-"/>
        <w:tabs>
          <w:tab w:val="clear" w:pos="360"/>
        </w:tabs>
      </w:pPr>
      <w:r w:rsidRPr="000875EE">
        <w:t>General</w:t>
      </w:r>
    </w:p>
    <w:p w14:paraId="4942C109" w14:textId="77777777" w:rsidR="005A5FF8" w:rsidRDefault="005A5FF8" w:rsidP="005A5FF8">
      <w:pPr>
        <w:pStyle w:val="3-"/>
      </w:pPr>
      <w:r w:rsidRPr="000875EE">
        <w:t xml:space="preserve">The appendices set forth below are attached to this Agreement: </w:t>
      </w:r>
    </w:p>
    <w:p w14:paraId="20F45BA6" w14:textId="77777777" w:rsidR="00DE553E" w:rsidRPr="00DE553E" w:rsidRDefault="00DE553E" w:rsidP="00DE553E">
      <w:pPr>
        <w:pStyle w:val="3-"/>
        <w:numPr>
          <w:ilvl w:val="3"/>
          <w:numId w:val="57"/>
        </w:numPr>
        <w:ind w:left="1440" w:hanging="873"/>
        <w:rPr>
          <w:b w:val="0"/>
          <w:bCs w:val="0"/>
        </w:rPr>
      </w:pPr>
      <w:r w:rsidRPr="00DE553E">
        <w:t>Appendix A</w:t>
      </w:r>
      <w:r w:rsidRPr="00DE553E">
        <w:rPr>
          <w:b w:val="0"/>
          <w:bCs w:val="0"/>
        </w:rPr>
        <w:t xml:space="preserve"> – the list of services that have been approved for the digital marketplace, as will be updated from time to time;</w:t>
      </w:r>
    </w:p>
    <w:p w14:paraId="596CBFED" w14:textId="77777777" w:rsidR="00DE553E" w:rsidRPr="00DE553E" w:rsidRDefault="00DE553E" w:rsidP="00DE553E">
      <w:pPr>
        <w:pStyle w:val="3-"/>
        <w:numPr>
          <w:ilvl w:val="3"/>
          <w:numId w:val="57"/>
        </w:numPr>
        <w:ind w:left="1440" w:hanging="873"/>
        <w:rPr>
          <w:b w:val="0"/>
          <w:bCs w:val="0"/>
        </w:rPr>
      </w:pPr>
      <w:r w:rsidRPr="00DE553E">
        <w:t>Appendix B</w:t>
      </w:r>
      <w:r w:rsidRPr="00DE553E">
        <w:rPr>
          <w:b w:val="0"/>
          <w:bCs w:val="0"/>
        </w:rPr>
        <w:t xml:space="preserve"> – the bid booklet of the bidder in the Tender;</w:t>
      </w:r>
    </w:p>
    <w:p w14:paraId="3C0BD205" w14:textId="77777777" w:rsidR="00DE553E" w:rsidRPr="00DE553E" w:rsidRDefault="00DE553E" w:rsidP="00DE553E">
      <w:pPr>
        <w:pStyle w:val="3-"/>
        <w:numPr>
          <w:ilvl w:val="3"/>
          <w:numId w:val="57"/>
        </w:numPr>
        <w:ind w:left="1440" w:hanging="873"/>
        <w:rPr>
          <w:b w:val="0"/>
          <w:bCs w:val="0"/>
        </w:rPr>
      </w:pPr>
      <w:r w:rsidRPr="00DE553E">
        <w:t>Appendix C1</w:t>
      </w:r>
      <w:r w:rsidRPr="00DE553E">
        <w:rPr>
          <w:b w:val="0"/>
          <w:bCs w:val="0"/>
        </w:rPr>
        <w:t xml:space="preserve"> – information processing for services in Software as a Service (SaaS) configuration</w:t>
      </w:r>
    </w:p>
    <w:p w14:paraId="2C84EB60" w14:textId="77777777" w:rsidR="00DE553E" w:rsidRPr="00DE553E" w:rsidRDefault="00DE553E" w:rsidP="00DE553E">
      <w:pPr>
        <w:pStyle w:val="3-"/>
        <w:numPr>
          <w:ilvl w:val="3"/>
          <w:numId w:val="57"/>
        </w:numPr>
        <w:ind w:left="1440" w:hanging="873"/>
        <w:rPr>
          <w:b w:val="0"/>
          <w:bCs w:val="0"/>
        </w:rPr>
      </w:pPr>
      <w:r w:rsidRPr="00DE553E">
        <w:t>Appendix C2</w:t>
      </w:r>
      <w:r w:rsidRPr="00DE553E">
        <w:rPr>
          <w:b w:val="0"/>
          <w:bCs w:val="0"/>
        </w:rPr>
        <w:t xml:space="preserve"> – information processing for services that are not in Software as a Service (non-SaaS) configuration;</w:t>
      </w:r>
    </w:p>
    <w:p w14:paraId="02468863" w14:textId="77777777" w:rsidR="00DE553E" w:rsidRPr="00DE553E" w:rsidRDefault="00DE553E" w:rsidP="00DE553E">
      <w:pPr>
        <w:pStyle w:val="3-"/>
        <w:numPr>
          <w:ilvl w:val="3"/>
          <w:numId w:val="57"/>
        </w:numPr>
        <w:ind w:left="1440" w:hanging="873"/>
        <w:rPr>
          <w:b w:val="0"/>
          <w:bCs w:val="0"/>
        </w:rPr>
      </w:pPr>
      <w:r w:rsidRPr="00DE553E">
        <w:t>Appendix D1</w:t>
      </w:r>
      <w:r w:rsidRPr="00DE553E">
        <w:rPr>
          <w:b w:val="0"/>
          <w:bCs w:val="0"/>
        </w:rPr>
        <w:t xml:space="preserve"> – security and cyber for services in Software as a Service (SaaS) configuration;</w:t>
      </w:r>
    </w:p>
    <w:p w14:paraId="66EAEE84" w14:textId="77777777" w:rsidR="00DE553E" w:rsidRPr="00DE553E" w:rsidRDefault="00DE553E" w:rsidP="00DE553E">
      <w:pPr>
        <w:pStyle w:val="3-"/>
        <w:numPr>
          <w:ilvl w:val="3"/>
          <w:numId w:val="57"/>
        </w:numPr>
        <w:ind w:left="1440" w:hanging="873"/>
        <w:rPr>
          <w:b w:val="0"/>
          <w:bCs w:val="0"/>
        </w:rPr>
      </w:pPr>
      <w:r w:rsidRPr="00DE553E">
        <w:t>Appendix D2</w:t>
      </w:r>
      <w:r w:rsidRPr="00DE553E">
        <w:rPr>
          <w:b w:val="0"/>
          <w:bCs w:val="0"/>
        </w:rPr>
        <w:t xml:space="preserve"> – security and cyber for services that are not in Software as a Service (non-SaaS) configuration;</w:t>
      </w:r>
    </w:p>
    <w:p w14:paraId="5DCD32C4" w14:textId="77777777" w:rsidR="00DE553E" w:rsidRPr="00DE553E" w:rsidRDefault="00DE553E" w:rsidP="00DE553E">
      <w:pPr>
        <w:pStyle w:val="3-"/>
        <w:numPr>
          <w:ilvl w:val="3"/>
          <w:numId w:val="57"/>
        </w:numPr>
        <w:ind w:left="1440" w:hanging="873"/>
        <w:rPr>
          <w:b w:val="0"/>
          <w:bCs w:val="0"/>
        </w:rPr>
      </w:pPr>
      <w:r w:rsidRPr="00DE553E">
        <w:t>Appendix E</w:t>
      </w:r>
      <w:r w:rsidRPr="00DE553E">
        <w:rPr>
          <w:b w:val="0"/>
          <w:bCs w:val="0"/>
        </w:rPr>
        <w:t xml:space="preserve"> – Hebrew agreement (will only be attached if the English version of the agreement is signed) </w:t>
      </w:r>
      <w:r w:rsidRPr="00DE553E">
        <w:rPr>
          <w:b w:val="0"/>
          <w:bCs w:val="0"/>
        </w:rPr>
        <w:tab/>
      </w:r>
    </w:p>
    <w:p w14:paraId="242180DE" w14:textId="77777777" w:rsidR="005A5FF8" w:rsidRPr="000875EE" w:rsidRDefault="005A5FF8" w:rsidP="005A5FF8">
      <w:pPr>
        <w:pStyle w:val="3-0"/>
      </w:pPr>
      <w:r w:rsidRPr="000875EE">
        <w:t>The preamble and appendices to the Agreement form an integral part hereof.</w:t>
      </w:r>
    </w:p>
    <w:p w14:paraId="34597B33" w14:textId="77777777" w:rsidR="005A5FF8" w:rsidRPr="000875EE" w:rsidRDefault="005A5FF8" w:rsidP="005A5FF8">
      <w:pPr>
        <w:pStyle w:val="2-"/>
        <w:tabs>
          <w:tab w:val="clear" w:pos="360"/>
        </w:tabs>
      </w:pPr>
      <w:r w:rsidRPr="000875EE">
        <w:t>Interpretation</w:t>
      </w:r>
    </w:p>
    <w:p w14:paraId="67D80FFE" w14:textId="77777777" w:rsidR="005A5FF8" w:rsidRPr="000875EE" w:rsidRDefault="005A5FF8" w:rsidP="005A5FF8">
      <w:pPr>
        <w:pStyle w:val="3-0"/>
      </w:pPr>
      <w:r w:rsidRPr="000875EE">
        <w:t xml:space="preserve">In this Agreement, the terms will have the meaning that appears in the tender documents unless otherwise stated in the Agreement or its appendices. </w:t>
      </w:r>
    </w:p>
    <w:p w14:paraId="66EA7384" w14:textId="77777777" w:rsidR="005A5FF8" w:rsidRPr="000875EE" w:rsidRDefault="005A5FF8" w:rsidP="005A5FF8">
      <w:pPr>
        <w:pStyle w:val="3-0"/>
      </w:pPr>
      <w:r w:rsidRPr="000875EE">
        <w:lastRenderedPageBreak/>
        <w:t xml:space="preserve">The Agreement and its appendices will be interpreted in a manner that meets the requirements of the Tender, and in a manner that fulfills the purpose of the Tender for the provision of cloud services to the Government of Israel from the Israeli region, in the best possible way. </w:t>
      </w:r>
    </w:p>
    <w:p w14:paraId="4B5E6C8A" w14:textId="77777777" w:rsidR="005A5FF8" w:rsidRDefault="005A5FF8" w:rsidP="005A5FF8">
      <w:pPr>
        <w:pStyle w:val="3-0"/>
      </w:pPr>
      <w:bookmarkStart w:id="5" w:name="_Ref114523512"/>
      <w:r w:rsidRPr="000875EE">
        <w:t>In the event of an explicit or implicit contradiction between provisions in relation to the duties imposed on the parties to this Agreement, the following interpretive hierarchy will apply:</w:t>
      </w:r>
      <w:bookmarkEnd w:id="5"/>
    </w:p>
    <w:p w14:paraId="0076BEF5" w14:textId="77777777" w:rsidR="005A5FF8" w:rsidRDefault="005A5FF8" w:rsidP="00DE553E">
      <w:pPr>
        <w:pStyle w:val="3-0"/>
        <w:numPr>
          <w:ilvl w:val="3"/>
          <w:numId w:val="57"/>
        </w:numPr>
        <w:tabs>
          <w:tab w:val="clear" w:pos="1276"/>
          <w:tab w:val="right" w:pos="1701"/>
        </w:tabs>
        <w:ind w:left="1701" w:hanging="981"/>
      </w:pPr>
      <w:r w:rsidRPr="00DE553E">
        <w:rPr>
          <w:b/>
          <w:bCs/>
        </w:rPr>
        <w:t>Appendix C</w:t>
      </w:r>
      <w:r w:rsidR="00CF4608">
        <w:t xml:space="preserve"> </w:t>
      </w:r>
      <w:r w:rsidRPr="000875EE">
        <w:t>“information processing” – the statements therein supersede those made in any other document;</w:t>
      </w:r>
    </w:p>
    <w:p w14:paraId="668861CB" w14:textId="77777777" w:rsidR="005A5FF8" w:rsidRDefault="005A5FF8" w:rsidP="00DE553E">
      <w:pPr>
        <w:pStyle w:val="3-0"/>
        <w:numPr>
          <w:ilvl w:val="3"/>
          <w:numId w:val="57"/>
        </w:numPr>
        <w:tabs>
          <w:tab w:val="clear" w:pos="1276"/>
          <w:tab w:val="right" w:pos="1701"/>
        </w:tabs>
        <w:ind w:left="1701" w:hanging="981"/>
      </w:pPr>
      <w:r w:rsidRPr="000875EE">
        <w:t>The Agreement and its appendices – the statements</w:t>
      </w:r>
      <w:r w:rsidR="00CF4608">
        <w:t xml:space="preserve"> </w:t>
      </w:r>
      <w:r w:rsidRPr="000875EE">
        <w:t>therein supersede those made in any other document;</w:t>
      </w:r>
    </w:p>
    <w:p w14:paraId="191C89B5" w14:textId="2D08E23D" w:rsidR="005A5FF8" w:rsidRPr="000875EE" w:rsidRDefault="005A5FF8" w:rsidP="00DE553E">
      <w:pPr>
        <w:pStyle w:val="3-0"/>
        <w:numPr>
          <w:ilvl w:val="3"/>
          <w:numId w:val="57"/>
        </w:numPr>
        <w:tabs>
          <w:tab w:val="clear" w:pos="1276"/>
          <w:tab w:val="right" w:pos="1701"/>
        </w:tabs>
        <w:ind w:left="1701" w:hanging="981"/>
      </w:pPr>
      <w:r w:rsidRPr="000875EE">
        <w:t>In the absence of an explicit or implicit provision in the agreement or the tender that contradicts the provisions of the terms of use</w:t>
      </w:r>
      <w:r w:rsidR="00CF4608">
        <w:t xml:space="preserve"> </w:t>
      </w:r>
      <w:r w:rsidRPr="000875EE">
        <w:t>of a particular service, the terms of use will apply, in accordance with the provisions of section</w:t>
      </w:r>
      <w:r w:rsidR="00131E7A" w:rsidRPr="000875EE">
        <w:fldChar w:fldCharType="begin"/>
      </w:r>
      <w:r w:rsidRPr="000875EE">
        <w:instrText xml:space="preserve"> REF _Ref114522485 \r \h </w:instrText>
      </w:r>
      <w:r w:rsidR="00131E7A" w:rsidRPr="000875EE">
        <w:fldChar w:fldCharType="separate"/>
      </w:r>
      <w:r w:rsidR="007114CB">
        <w:rPr>
          <w:cs/>
        </w:rPr>
        <w:t>‎</w:t>
      </w:r>
      <w:r w:rsidR="007114CB">
        <w:t>3.10.5</w:t>
      </w:r>
      <w:r w:rsidR="00131E7A" w:rsidRPr="000875EE">
        <w:fldChar w:fldCharType="end"/>
      </w:r>
      <w:r w:rsidRPr="000875EE">
        <w:t xml:space="preserve">. Notwithstanding the foregoing, a provision set forth in the terms of use of a service which has received an individual approval from the Tender Administrator, as specified in section </w:t>
      </w:r>
      <w:r w:rsidR="00131E7A" w:rsidRPr="000875EE">
        <w:fldChar w:fldCharType="begin"/>
      </w:r>
      <w:r w:rsidRPr="000875EE">
        <w:instrText xml:space="preserve"> REF _Ref114522485 \r \h </w:instrText>
      </w:r>
      <w:r w:rsidR="00131E7A" w:rsidRPr="000875EE">
        <w:fldChar w:fldCharType="separate"/>
      </w:r>
      <w:r w:rsidR="007114CB">
        <w:rPr>
          <w:cs/>
        </w:rPr>
        <w:t>‎</w:t>
      </w:r>
      <w:r w:rsidR="007114CB">
        <w:t>3.10.5</w:t>
      </w:r>
      <w:r w:rsidR="00131E7A" w:rsidRPr="000875EE">
        <w:fldChar w:fldCharType="end"/>
      </w:r>
      <w:r w:rsidRPr="000875EE">
        <w:t xml:space="preserve"> of the Tender documents, shall prevail over the provisions of the agreement and the appendices thereof.</w:t>
      </w:r>
    </w:p>
    <w:p w14:paraId="76DBA557" w14:textId="77777777" w:rsidR="005A5FF8" w:rsidRPr="000875EE" w:rsidRDefault="005A5FF8" w:rsidP="005A5FF8">
      <w:pPr>
        <w:pStyle w:val="3-0"/>
      </w:pPr>
      <w:r w:rsidRPr="000875EE">
        <w:t>In any case of contradiction within the hierarchy set above, between the various professional requirements applicable</w:t>
      </w:r>
      <w:r w:rsidR="00CF4608">
        <w:t xml:space="preserve"> </w:t>
      </w:r>
      <w:r w:rsidRPr="000875EE">
        <w:t>to the Provider in the same hierarchy</w:t>
      </w:r>
      <w:r w:rsidR="00CF4608">
        <w:t xml:space="preserve"> </w:t>
      </w:r>
      <w:r w:rsidRPr="000875EE">
        <w:t xml:space="preserve">(whether these are the requirements set forth in the tender documents or a contradiction between the requirements of the Tender and the Provider’s bid), the </w:t>
      </w:r>
      <w:r w:rsidR="00CF4608" w:rsidRPr="000875EE">
        <w:t>Provider will</w:t>
      </w:r>
      <w:r w:rsidRPr="000875EE">
        <w:t xml:space="preserve"> act in accordance with the strictest binding level and provision of service in a way that benefits Clients.</w:t>
      </w:r>
    </w:p>
    <w:p w14:paraId="6362EA79" w14:textId="77777777" w:rsidR="005A5FF8" w:rsidRPr="000875EE" w:rsidRDefault="005A5FF8" w:rsidP="005A5FF8">
      <w:pPr>
        <w:pStyle w:val="2-"/>
        <w:tabs>
          <w:tab w:val="clear" w:pos="360"/>
        </w:tabs>
      </w:pPr>
      <w:r w:rsidRPr="000875EE">
        <w:lastRenderedPageBreak/>
        <w:t>Enrollment in the Agreement</w:t>
      </w:r>
    </w:p>
    <w:p w14:paraId="64CA0523" w14:textId="77777777" w:rsidR="003E1524" w:rsidRDefault="00472C34">
      <w:pPr>
        <w:pStyle w:val="3-0"/>
      </w:pPr>
      <w:r>
        <w:t xml:space="preserve">We </w:t>
      </w:r>
      <w:r w:rsidR="005A5FF8" w:rsidRPr="000875EE">
        <w:t xml:space="preserve">consent and commit to all of the conditions set forth herein. In witness whereof </w:t>
      </w:r>
      <w:r>
        <w:t xml:space="preserve">we </w:t>
      </w:r>
      <w:r w:rsidR="005A5FF8" w:rsidRPr="000875EE">
        <w:t>have signed:</w:t>
      </w:r>
    </w:p>
    <w:p w14:paraId="3534001C" w14:textId="77777777" w:rsidR="005A5FF8" w:rsidRPr="000875EE" w:rsidRDefault="005A5FF8" w:rsidP="005A5FF8">
      <w:pPr>
        <w:pStyle w:val="1-"/>
        <w:numPr>
          <w:ilvl w:val="0"/>
          <w:numId w:val="0"/>
        </w:numPr>
        <w:bidi w:val="0"/>
        <w:ind w:left="740"/>
        <w:jc w:val="left"/>
        <w:outlineLvl w:val="9"/>
        <w:rPr>
          <w:rFonts w:ascii="Times New Roman" w:hAnsi="Times New Roman"/>
        </w:rPr>
      </w:pPr>
    </w:p>
    <w:p w14:paraId="26F4F755" w14:textId="77777777" w:rsidR="005A5FF8" w:rsidRPr="000875EE" w:rsidRDefault="005A5FF8" w:rsidP="005A5FF8">
      <w:pPr>
        <w:pStyle w:val="1-"/>
        <w:numPr>
          <w:ilvl w:val="0"/>
          <w:numId w:val="0"/>
        </w:numPr>
        <w:bidi w:val="0"/>
        <w:ind w:left="740"/>
        <w:outlineLvl w:val="9"/>
        <w:rPr>
          <w:rFonts w:ascii="Times New Roman" w:hAnsi="Times New Roman"/>
          <w:sz w:val="24"/>
        </w:rPr>
      </w:pPr>
    </w:p>
    <w:tbl>
      <w:tblPr>
        <w:tblW w:w="0" w:type="auto"/>
        <w:jc w:val="center"/>
        <w:tblLook w:val="04A0" w:firstRow="1" w:lastRow="0" w:firstColumn="1" w:lastColumn="0" w:noHBand="0" w:noVBand="1"/>
      </w:tblPr>
      <w:tblGrid>
        <w:gridCol w:w="1372"/>
        <w:gridCol w:w="315"/>
        <w:gridCol w:w="1769"/>
        <w:gridCol w:w="315"/>
        <w:gridCol w:w="2766"/>
        <w:gridCol w:w="1759"/>
      </w:tblGrid>
      <w:tr w:rsidR="00472C34" w:rsidRPr="00774145" w14:paraId="3A58A7E0" w14:textId="77777777" w:rsidTr="00DB4A1F">
        <w:trPr>
          <w:jc w:val="center"/>
        </w:trPr>
        <w:tc>
          <w:tcPr>
            <w:tcW w:w="1413" w:type="dxa"/>
            <w:tcBorders>
              <w:top w:val="dotted" w:sz="4" w:space="0" w:color="auto"/>
              <w:left w:val="dotted" w:sz="4" w:space="0" w:color="auto"/>
            </w:tcBorders>
          </w:tcPr>
          <w:p w14:paraId="1EC14475"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tcPr>
          <w:p w14:paraId="776C0867"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dotted" w:sz="4" w:space="0" w:color="auto"/>
            </w:tcBorders>
          </w:tcPr>
          <w:p w14:paraId="068B57B3"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vAlign w:val="center"/>
          </w:tcPr>
          <w:p w14:paraId="2AB0204E"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dotted" w:sz="4" w:space="0" w:color="auto"/>
            </w:tcBorders>
            <w:vAlign w:val="center"/>
          </w:tcPr>
          <w:p w14:paraId="41D4259B"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dotted" w:sz="4" w:space="0" w:color="auto"/>
              <w:right w:val="dotted" w:sz="4" w:space="0" w:color="auto"/>
            </w:tcBorders>
          </w:tcPr>
          <w:p w14:paraId="02B379EA" w14:textId="77777777" w:rsidR="007D2581" w:rsidRPr="00DB4A1F" w:rsidRDefault="007D2581" w:rsidP="00DB4A1F">
            <w:pPr>
              <w:bidi w:val="0"/>
              <w:spacing w:line="360" w:lineRule="auto"/>
              <w:jc w:val="center"/>
              <w:rPr>
                <w:rFonts w:asciiTheme="majorBidi" w:hAnsiTheme="majorBidi" w:cstheme="majorBidi"/>
                <w:rtl/>
              </w:rPr>
            </w:pPr>
          </w:p>
        </w:tc>
      </w:tr>
      <w:tr w:rsidR="00472C34" w:rsidRPr="00774145" w14:paraId="3E2515B7" w14:textId="77777777" w:rsidTr="00DB4A1F">
        <w:trPr>
          <w:jc w:val="center"/>
        </w:trPr>
        <w:tc>
          <w:tcPr>
            <w:tcW w:w="1413" w:type="dxa"/>
            <w:tcBorders>
              <w:top w:val="single" w:sz="4" w:space="0" w:color="auto"/>
              <w:left w:val="dotted" w:sz="4" w:space="0" w:color="auto"/>
            </w:tcBorders>
          </w:tcPr>
          <w:p w14:paraId="762D1A1C" w14:textId="77777777"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Date</w:t>
            </w:r>
          </w:p>
          <w:p w14:paraId="3B4F9DEE" w14:textId="77777777" w:rsidR="007D2581" w:rsidRPr="00DB4A1F" w:rsidRDefault="007D2581" w:rsidP="00DB4A1F">
            <w:pPr>
              <w:bidi w:val="0"/>
              <w:spacing w:line="360" w:lineRule="auto"/>
              <w:jc w:val="center"/>
              <w:rPr>
                <w:rFonts w:asciiTheme="majorBidi" w:hAnsiTheme="majorBidi" w:cstheme="majorBidi"/>
                <w:rtl/>
              </w:rPr>
            </w:pPr>
          </w:p>
          <w:p w14:paraId="786A93BE" w14:textId="77777777" w:rsidR="007D2581" w:rsidRPr="00DB4A1F" w:rsidRDefault="007D2581" w:rsidP="00DB4A1F">
            <w:pPr>
              <w:bidi w:val="0"/>
              <w:spacing w:line="360" w:lineRule="auto"/>
              <w:jc w:val="center"/>
              <w:rPr>
                <w:rFonts w:asciiTheme="majorBidi" w:hAnsiTheme="majorBidi" w:cstheme="majorBidi"/>
                <w:rtl/>
              </w:rPr>
            </w:pPr>
          </w:p>
          <w:p w14:paraId="2BB2C986" w14:textId="77777777" w:rsidR="007D2581" w:rsidRPr="00DB4A1F" w:rsidRDefault="007D2581" w:rsidP="00DB4A1F">
            <w:pPr>
              <w:bidi w:val="0"/>
              <w:spacing w:line="360" w:lineRule="auto"/>
              <w:jc w:val="center"/>
              <w:rPr>
                <w:rFonts w:asciiTheme="majorBidi" w:hAnsiTheme="majorBidi" w:cstheme="majorBidi"/>
                <w:rtl/>
              </w:rPr>
            </w:pPr>
          </w:p>
          <w:p w14:paraId="04E9E9EF"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Pr>
          <w:p w14:paraId="1CC0178B"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single" w:sz="4" w:space="0" w:color="auto"/>
            </w:tcBorders>
          </w:tcPr>
          <w:p w14:paraId="1053FF4C" w14:textId="77777777"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Full name + position</w:t>
            </w:r>
          </w:p>
          <w:p w14:paraId="0175CB3F" w14:textId="77777777" w:rsidR="007D2581" w:rsidRPr="00DB4A1F" w:rsidRDefault="007D2581" w:rsidP="00DB4A1F">
            <w:pPr>
              <w:bidi w:val="0"/>
              <w:spacing w:line="360" w:lineRule="auto"/>
              <w:jc w:val="center"/>
              <w:rPr>
                <w:rFonts w:asciiTheme="majorBidi" w:hAnsiTheme="majorBidi" w:cstheme="majorBidi"/>
                <w:rtl/>
              </w:rPr>
            </w:pPr>
          </w:p>
        </w:tc>
        <w:tc>
          <w:tcPr>
            <w:tcW w:w="321" w:type="dxa"/>
            <w:vAlign w:val="center"/>
          </w:tcPr>
          <w:p w14:paraId="1F02F20D"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single" w:sz="4" w:space="0" w:color="auto"/>
            </w:tcBorders>
            <w:vAlign w:val="center"/>
          </w:tcPr>
          <w:p w14:paraId="4F0C9F1C" w14:textId="77777777" w:rsidR="007D2581" w:rsidRDefault="00774145" w:rsidP="00DB4A1F">
            <w:pPr>
              <w:bidi w:val="0"/>
              <w:spacing w:line="360" w:lineRule="auto"/>
              <w:jc w:val="center"/>
              <w:rPr>
                <w:rFonts w:asciiTheme="majorBidi" w:hAnsiTheme="majorBidi" w:cstheme="majorBidi"/>
              </w:rPr>
            </w:pPr>
            <w:r>
              <w:rPr>
                <w:rFonts w:asciiTheme="majorBidi" w:hAnsiTheme="majorBidi" w:cstheme="majorBidi"/>
              </w:rPr>
              <w:t xml:space="preserve">Signature of </w:t>
            </w:r>
            <w:r w:rsidR="006F5F2B">
              <w:rPr>
                <w:rFonts w:asciiTheme="majorBidi" w:hAnsiTheme="majorBidi" w:cstheme="majorBidi"/>
              </w:rPr>
              <w:t>bidder</w:t>
            </w:r>
            <w:r>
              <w:rPr>
                <w:rFonts w:asciiTheme="majorBidi" w:hAnsiTheme="majorBidi" w:cstheme="majorBidi"/>
              </w:rPr>
              <w:t xml:space="preserve">'s authorized signatory (and company stamp, if required by the </w:t>
            </w:r>
            <w:r w:rsidR="006F5F2B">
              <w:rPr>
                <w:rFonts w:asciiTheme="majorBidi" w:hAnsiTheme="majorBidi" w:cstheme="majorBidi"/>
              </w:rPr>
              <w:t>bidder</w:t>
            </w:r>
            <w:r>
              <w:rPr>
                <w:rFonts w:asciiTheme="majorBidi" w:hAnsiTheme="majorBidi" w:cstheme="majorBidi"/>
              </w:rPr>
              <w:t>)</w:t>
            </w:r>
          </w:p>
          <w:p w14:paraId="3240D7F7" w14:textId="77777777" w:rsidR="007D2581" w:rsidRPr="00DB4A1F" w:rsidRDefault="00774145" w:rsidP="00DB4A1F">
            <w:pPr>
              <w:bidi w:val="0"/>
              <w:spacing w:line="360" w:lineRule="auto"/>
              <w:jc w:val="center"/>
              <w:rPr>
                <w:rFonts w:asciiTheme="majorBidi" w:hAnsiTheme="majorBidi" w:cstheme="majorBidi"/>
                <w:b/>
                <w:bCs/>
                <w:u w:val="single"/>
                <w:rtl/>
              </w:rPr>
            </w:pPr>
            <w:r>
              <w:rPr>
                <w:rFonts w:asciiTheme="majorBidi" w:hAnsiTheme="majorBidi" w:cstheme="majorBidi"/>
                <w:b/>
                <w:bCs/>
                <w:u w:val="single"/>
              </w:rPr>
              <w:t>Electronic signature</w:t>
            </w:r>
          </w:p>
          <w:p w14:paraId="7CA9F857"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single" w:sz="4" w:space="0" w:color="auto"/>
              <w:right w:val="dotted" w:sz="4" w:space="0" w:color="auto"/>
            </w:tcBorders>
          </w:tcPr>
          <w:p w14:paraId="1FA92B1A" w14:textId="77777777" w:rsidR="007D2581" w:rsidRPr="00DB4A1F" w:rsidRDefault="00774145" w:rsidP="00DB4A1F">
            <w:pPr>
              <w:bidi w:val="0"/>
              <w:spacing w:line="360" w:lineRule="auto"/>
              <w:jc w:val="center"/>
              <w:rPr>
                <w:rFonts w:asciiTheme="majorBidi" w:hAnsiTheme="majorBidi" w:cstheme="majorBidi"/>
                <w:rtl/>
              </w:rPr>
            </w:pPr>
            <w:r>
              <w:rPr>
                <w:rFonts w:asciiTheme="majorBidi" w:hAnsiTheme="majorBidi" w:cstheme="majorBidi"/>
              </w:rPr>
              <w:t>Company name</w:t>
            </w:r>
          </w:p>
          <w:p w14:paraId="37E743E9" w14:textId="77777777" w:rsidR="007D2581" w:rsidRPr="00DB4A1F" w:rsidRDefault="007D2581" w:rsidP="00DB4A1F">
            <w:pPr>
              <w:bidi w:val="0"/>
              <w:spacing w:line="360" w:lineRule="auto"/>
              <w:jc w:val="center"/>
              <w:rPr>
                <w:rFonts w:asciiTheme="majorBidi" w:hAnsiTheme="majorBidi" w:cstheme="majorBidi"/>
                <w:rtl/>
              </w:rPr>
            </w:pPr>
          </w:p>
        </w:tc>
      </w:tr>
      <w:tr w:rsidR="00774145" w:rsidRPr="00774145" w14:paraId="6CE2BD4E" w14:textId="77777777" w:rsidTr="00DB4A1F">
        <w:trPr>
          <w:jc w:val="center"/>
        </w:trPr>
        <w:tc>
          <w:tcPr>
            <w:tcW w:w="1413" w:type="dxa"/>
            <w:tcBorders>
              <w:top w:val="single" w:sz="4" w:space="0" w:color="auto"/>
              <w:left w:val="dotted" w:sz="4" w:space="0" w:color="auto"/>
              <w:bottom w:val="dotted" w:sz="4" w:space="0" w:color="auto"/>
            </w:tcBorders>
          </w:tcPr>
          <w:p w14:paraId="2FBEDFAE" w14:textId="77777777"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Date</w:t>
            </w:r>
          </w:p>
          <w:p w14:paraId="4897D3A7" w14:textId="77777777" w:rsidR="00774145" w:rsidRPr="00774145" w:rsidRDefault="00774145" w:rsidP="003E1524">
            <w:pPr>
              <w:bidi w:val="0"/>
              <w:spacing w:line="360" w:lineRule="auto"/>
              <w:jc w:val="center"/>
              <w:rPr>
                <w:rFonts w:asciiTheme="majorBidi" w:hAnsiTheme="majorBidi" w:cstheme="majorBidi"/>
                <w:rtl/>
              </w:rPr>
            </w:pPr>
          </w:p>
          <w:p w14:paraId="039F856A" w14:textId="77777777" w:rsidR="00774145" w:rsidRPr="00774145" w:rsidRDefault="00774145" w:rsidP="003E1524">
            <w:pPr>
              <w:bidi w:val="0"/>
              <w:spacing w:line="360" w:lineRule="auto"/>
              <w:jc w:val="center"/>
              <w:rPr>
                <w:rFonts w:asciiTheme="majorBidi" w:hAnsiTheme="majorBidi" w:cstheme="majorBidi"/>
                <w:rtl/>
              </w:rPr>
            </w:pPr>
          </w:p>
          <w:p w14:paraId="19CDDB86" w14:textId="77777777" w:rsidR="00774145" w:rsidRPr="00774145" w:rsidRDefault="00774145" w:rsidP="003E1524">
            <w:pPr>
              <w:bidi w:val="0"/>
              <w:spacing w:line="360" w:lineRule="auto"/>
              <w:jc w:val="center"/>
              <w:rPr>
                <w:rFonts w:asciiTheme="majorBidi" w:hAnsiTheme="majorBidi" w:cstheme="majorBidi"/>
                <w:rtl/>
              </w:rPr>
            </w:pPr>
          </w:p>
          <w:p w14:paraId="096B5702"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bottom w:val="dotted" w:sz="4" w:space="0" w:color="auto"/>
            </w:tcBorders>
          </w:tcPr>
          <w:p w14:paraId="75F5AB75"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single" w:sz="4" w:space="0" w:color="auto"/>
              <w:bottom w:val="dotted" w:sz="4" w:space="0" w:color="auto"/>
            </w:tcBorders>
          </w:tcPr>
          <w:p w14:paraId="6CBFAF7F" w14:textId="77777777"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Full name + position</w:t>
            </w:r>
          </w:p>
          <w:p w14:paraId="10BC8F0E"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bottom w:val="dotted" w:sz="4" w:space="0" w:color="auto"/>
            </w:tcBorders>
            <w:vAlign w:val="center"/>
          </w:tcPr>
          <w:p w14:paraId="2CC8BF90"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single" w:sz="4" w:space="0" w:color="auto"/>
              <w:bottom w:val="dotted" w:sz="4" w:space="0" w:color="auto"/>
            </w:tcBorders>
            <w:vAlign w:val="center"/>
          </w:tcPr>
          <w:p w14:paraId="2C69C8FC" w14:textId="77777777" w:rsidR="00774145" w:rsidRDefault="00774145" w:rsidP="006F5F2B">
            <w:pPr>
              <w:bidi w:val="0"/>
              <w:spacing w:line="360" w:lineRule="auto"/>
              <w:jc w:val="center"/>
              <w:rPr>
                <w:rFonts w:asciiTheme="majorBidi" w:hAnsiTheme="majorBidi" w:cstheme="majorBidi"/>
              </w:rPr>
            </w:pPr>
            <w:r>
              <w:rPr>
                <w:rFonts w:asciiTheme="majorBidi" w:hAnsiTheme="majorBidi" w:cstheme="majorBidi"/>
              </w:rPr>
              <w:t xml:space="preserve">Signature of </w:t>
            </w:r>
            <w:r w:rsidR="006F5F2B">
              <w:rPr>
                <w:rFonts w:asciiTheme="majorBidi" w:hAnsiTheme="majorBidi" w:cstheme="majorBidi"/>
              </w:rPr>
              <w:t>bidder</w:t>
            </w:r>
            <w:r>
              <w:rPr>
                <w:rFonts w:asciiTheme="majorBidi" w:hAnsiTheme="majorBidi" w:cstheme="majorBidi"/>
              </w:rPr>
              <w:t xml:space="preserve">'s authorized signatory (and company stamp, if required by the </w:t>
            </w:r>
            <w:r w:rsidR="006F5F2B">
              <w:rPr>
                <w:rFonts w:asciiTheme="majorBidi" w:hAnsiTheme="majorBidi" w:cstheme="majorBidi"/>
              </w:rPr>
              <w:t>bidder</w:t>
            </w:r>
            <w:r>
              <w:rPr>
                <w:rFonts w:asciiTheme="majorBidi" w:hAnsiTheme="majorBidi" w:cstheme="majorBidi"/>
              </w:rPr>
              <w:t>)</w:t>
            </w:r>
          </w:p>
          <w:p w14:paraId="715044EF" w14:textId="77777777" w:rsidR="00774145" w:rsidRPr="00774145" w:rsidRDefault="00774145" w:rsidP="003E1524">
            <w:pPr>
              <w:bidi w:val="0"/>
              <w:spacing w:line="360" w:lineRule="auto"/>
              <w:jc w:val="center"/>
              <w:rPr>
                <w:rFonts w:asciiTheme="majorBidi" w:hAnsiTheme="majorBidi" w:cstheme="majorBidi"/>
                <w:b/>
                <w:bCs/>
                <w:u w:val="single"/>
                <w:rtl/>
              </w:rPr>
            </w:pPr>
            <w:r>
              <w:rPr>
                <w:rFonts w:asciiTheme="majorBidi" w:hAnsiTheme="majorBidi" w:cstheme="majorBidi"/>
                <w:b/>
                <w:bCs/>
                <w:u w:val="single"/>
              </w:rPr>
              <w:t>Electronic signature</w:t>
            </w:r>
          </w:p>
          <w:p w14:paraId="2F71796A"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single" w:sz="4" w:space="0" w:color="auto"/>
              <w:bottom w:val="dotted" w:sz="4" w:space="0" w:color="auto"/>
              <w:right w:val="dotted" w:sz="4" w:space="0" w:color="auto"/>
            </w:tcBorders>
          </w:tcPr>
          <w:p w14:paraId="2F4BA343" w14:textId="77777777" w:rsidR="00774145" w:rsidRPr="00774145" w:rsidRDefault="00774145" w:rsidP="003E1524">
            <w:pPr>
              <w:bidi w:val="0"/>
              <w:spacing w:line="360" w:lineRule="auto"/>
              <w:jc w:val="center"/>
              <w:rPr>
                <w:rFonts w:asciiTheme="majorBidi" w:hAnsiTheme="majorBidi" w:cstheme="majorBidi"/>
                <w:rtl/>
              </w:rPr>
            </w:pPr>
            <w:r>
              <w:rPr>
                <w:rFonts w:asciiTheme="majorBidi" w:hAnsiTheme="majorBidi" w:cstheme="majorBidi"/>
              </w:rPr>
              <w:t>Company name</w:t>
            </w:r>
          </w:p>
          <w:p w14:paraId="03C30D52" w14:textId="77777777" w:rsidR="007D2581" w:rsidRPr="00DB4A1F" w:rsidRDefault="007D2581" w:rsidP="00DB4A1F">
            <w:pPr>
              <w:bidi w:val="0"/>
              <w:spacing w:line="360" w:lineRule="auto"/>
              <w:jc w:val="center"/>
              <w:rPr>
                <w:rFonts w:asciiTheme="majorBidi" w:hAnsiTheme="majorBidi" w:cstheme="majorBidi"/>
                <w:rtl/>
              </w:rPr>
            </w:pPr>
          </w:p>
        </w:tc>
      </w:tr>
      <w:tr w:rsidR="00472C34" w:rsidRPr="00774145" w14:paraId="12FD7810" w14:textId="77777777" w:rsidTr="00DB4A1F">
        <w:trPr>
          <w:jc w:val="center"/>
        </w:trPr>
        <w:tc>
          <w:tcPr>
            <w:tcW w:w="1413" w:type="dxa"/>
            <w:tcBorders>
              <w:top w:val="dotted" w:sz="4" w:space="0" w:color="auto"/>
            </w:tcBorders>
          </w:tcPr>
          <w:p w14:paraId="51855438"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tcPr>
          <w:p w14:paraId="02FCBDFE" w14:textId="77777777" w:rsidR="007D2581" w:rsidRPr="00DB4A1F" w:rsidRDefault="007D2581" w:rsidP="00DB4A1F">
            <w:pPr>
              <w:bidi w:val="0"/>
              <w:spacing w:line="360" w:lineRule="auto"/>
              <w:jc w:val="center"/>
              <w:rPr>
                <w:rFonts w:asciiTheme="majorBidi" w:hAnsiTheme="majorBidi" w:cstheme="majorBidi"/>
                <w:rtl/>
              </w:rPr>
            </w:pPr>
          </w:p>
        </w:tc>
        <w:tc>
          <w:tcPr>
            <w:tcW w:w="1816" w:type="dxa"/>
            <w:tcBorders>
              <w:top w:val="dotted" w:sz="4" w:space="0" w:color="auto"/>
            </w:tcBorders>
            <w:vAlign w:val="center"/>
          </w:tcPr>
          <w:p w14:paraId="35115DFD" w14:textId="77777777" w:rsidR="007D2581" w:rsidRPr="00DB4A1F" w:rsidRDefault="007D2581" w:rsidP="00DB4A1F">
            <w:pPr>
              <w:bidi w:val="0"/>
              <w:spacing w:line="360" w:lineRule="auto"/>
              <w:jc w:val="center"/>
              <w:rPr>
                <w:rFonts w:asciiTheme="majorBidi" w:hAnsiTheme="majorBidi" w:cstheme="majorBidi"/>
                <w:rtl/>
              </w:rPr>
            </w:pPr>
          </w:p>
        </w:tc>
        <w:tc>
          <w:tcPr>
            <w:tcW w:w="321" w:type="dxa"/>
            <w:tcBorders>
              <w:top w:val="dotted" w:sz="4" w:space="0" w:color="auto"/>
            </w:tcBorders>
            <w:vAlign w:val="center"/>
          </w:tcPr>
          <w:p w14:paraId="764F8CE6" w14:textId="77777777" w:rsidR="007D2581" w:rsidRPr="00DB4A1F" w:rsidRDefault="007D2581" w:rsidP="00DB4A1F">
            <w:pPr>
              <w:bidi w:val="0"/>
              <w:spacing w:line="360" w:lineRule="auto"/>
              <w:jc w:val="center"/>
              <w:rPr>
                <w:rFonts w:asciiTheme="majorBidi" w:hAnsiTheme="majorBidi" w:cstheme="majorBidi"/>
                <w:rtl/>
              </w:rPr>
            </w:pPr>
          </w:p>
        </w:tc>
        <w:tc>
          <w:tcPr>
            <w:tcW w:w="2856" w:type="dxa"/>
            <w:tcBorders>
              <w:top w:val="dotted" w:sz="4" w:space="0" w:color="auto"/>
            </w:tcBorders>
            <w:vAlign w:val="center"/>
          </w:tcPr>
          <w:p w14:paraId="64DD4A2A" w14:textId="77777777" w:rsidR="007D2581" w:rsidRPr="00DB4A1F" w:rsidRDefault="007D2581" w:rsidP="00DB4A1F">
            <w:pPr>
              <w:bidi w:val="0"/>
              <w:spacing w:line="360" w:lineRule="auto"/>
              <w:jc w:val="center"/>
              <w:rPr>
                <w:rFonts w:asciiTheme="majorBidi" w:hAnsiTheme="majorBidi" w:cstheme="majorBidi"/>
                <w:rtl/>
              </w:rPr>
            </w:pPr>
          </w:p>
        </w:tc>
        <w:tc>
          <w:tcPr>
            <w:tcW w:w="1795" w:type="dxa"/>
            <w:tcBorders>
              <w:top w:val="dotted" w:sz="4" w:space="0" w:color="auto"/>
            </w:tcBorders>
          </w:tcPr>
          <w:p w14:paraId="18731BC8" w14:textId="77777777" w:rsidR="007D2581" w:rsidRPr="00DB4A1F" w:rsidRDefault="007D2581" w:rsidP="00DB4A1F">
            <w:pPr>
              <w:bidi w:val="0"/>
              <w:spacing w:line="360" w:lineRule="auto"/>
              <w:jc w:val="center"/>
              <w:rPr>
                <w:rFonts w:asciiTheme="majorBidi" w:hAnsiTheme="majorBidi" w:cstheme="majorBidi"/>
                <w:rtl/>
              </w:rPr>
            </w:pPr>
          </w:p>
        </w:tc>
      </w:tr>
    </w:tbl>
    <w:p w14:paraId="20F3BE54" w14:textId="77777777" w:rsidR="005A5FF8" w:rsidRPr="000875EE" w:rsidRDefault="005A5FF8" w:rsidP="005A5FF8">
      <w:pPr>
        <w:pStyle w:val="1-"/>
        <w:numPr>
          <w:ilvl w:val="0"/>
          <w:numId w:val="0"/>
        </w:numPr>
        <w:bidi w:val="0"/>
        <w:ind w:left="740" w:hanging="380"/>
        <w:outlineLvl w:val="9"/>
        <w:rPr>
          <w:rFonts w:ascii="Times New Roman" w:hAnsi="Times New Roman"/>
        </w:rPr>
      </w:pPr>
    </w:p>
    <w:p w14:paraId="41D95F0D" w14:textId="77777777" w:rsidR="005A5FF8" w:rsidRPr="000875EE" w:rsidRDefault="005A5FF8" w:rsidP="005A5FF8">
      <w:pPr>
        <w:bidi w:val="0"/>
        <w:spacing w:after="160" w:line="259" w:lineRule="auto"/>
        <w:rPr>
          <w:rFonts w:cs="David"/>
          <w:b/>
          <w:bCs/>
          <w:sz w:val="40"/>
          <w:szCs w:val="40"/>
        </w:rPr>
      </w:pPr>
      <w:r w:rsidRPr="000875EE">
        <w:br w:type="page"/>
      </w:r>
    </w:p>
    <w:p w14:paraId="4B205AF3" w14:textId="77777777" w:rsidR="005A5FF8" w:rsidRPr="000875EE" w:rsidRDefault="005A5FF8" w:rsidP="005A5FF8">
      <w:pPr>
        <w:pStyle w:val="1-"/>
        <w:numPr>
          <w:ilvl w:val="0"/>
          <w:numId w:val="0"/>
        </w:numPr>
        <w:bidi w:val="0"/>
        <w:ind w:left="740" w:hanging="380"/>
        <w:outlineLvl w:val="9"/>
        <w:rPr>
          <w:rFonts w:ascii="Times New Roman" w:hAnsi="Times New Roman"/>
        </w:rPr>
      </w:pPr>
      <w:r w:rsidRPr="000875EE">
        <w:rPr>
          <w:rFonts w:ascii="Times New Roman" w:hAnsi="Times New Roman"/>
        </w:rPr>
        <w:lastRenderedPageBreak/>
        <w:t>Part A - Principles</w:t>
      </w:r>
    </w:p>
    <w:p w14:paraId="334E0554" w14:textId="77777777" w:rsidR="005A5FF8" w:rsidRPr="000875EE" w:rsidRDefault="005A5FF8" w:rsidP="005A5FF8">
      <w:pPr>
        <w:pStyle w:val="2-"/>
        <w:tabs>
          <w:tab w:val="clear" w:pos="360"/>
        </w:tabs>
      </w:pPr>
      <w:r w:rsidRPr="000875EE">
        <w:t>Subject of the Tender</w:t>
      </w:r>
    </w:p>
    <w:p w14:paraId="532F3451" w14:textId="77777777" w:rsidR="005A5FF8" w:rsidRDefault="005A5FF8" w:rsidP="005A5FF8">
      <w:pPr>
        <w:pStyle w:val="3-0"/>
      </w:pPr>
      <w:r w:rsidRPr="000875EE">
        <w:t xml:space="preserve">The subject of the tender is the regulation of the </w:t>
      </w:r>
      <w:r w:rsidR="00CF4608" w:rsidRPr="000875EE">
        <w:t>procurement of</w:t>
      </w:r>
      <w:r w:rsidRPr="000875EE">
        <w:t xml:space="preserve"> services, which are not the Cloud Providers' </w:t>
      </w:r>
      <w:r w:rsidR="00CF4608" w:rsidRPr="000875EE">
        <w:t>services available</w:t>
      </w:r>
      <w:r w:rsidRPr="000875EE">
        <w:t xml:space="preserve"> in the services catalog of the Cloud Providers,</w:t>
      </w:r>
      <w:r w:rsidR="00CF4608">
        <w:t xml:space="preserve"> </w:t>
      </w:r>
      <w:r w:rsidRPr="000875EE">
        <w:t>while</w:t>
      </w:r>
      <w:r w:rsidR="00CF4608">
        <w:t xml:space="preserve"> </w:t>
      </w:r>
      <w:r w:rsidRPr="000875EE">
        <w:t>establishing</w:t>
      </w:r>
      <w:r w:rsidR="00CF4608">
        <w:t xml:space="preserve"> </w:t>
      </w:r>
      <w:r w:rsidRPr="000875EE">
        <w:t>a digital marketplace for Government ministries and auxiliary units and specific digital marketplaces according to Clients’ needs. The following services shall not be considered as part of the tender Subject:</w:t>
      </w:r>
    </w:p>
    <w:p w14:paraId="54F6E83B" w14:textId="77777777" w:rsidR="005A5FF8" w:rsidRDefault="005A5FF8" w:rsidP="00DE553E">
      <w:pPr>
        <w:pStyle w:val="3-0"/>
        <w:numPr>
          <w:ilvl w:val="3"/>
          <w:numId w:val="57"/>
        </w:numPr>
        <w:tabs>
          <w:tab w:val="clear" w:pos="1276"/>
          <w:tab w:val="right" w:pos="1701"/>
        </w:tabs>
        <w:ind w:left="1701" w:hanging="981"/>
      </w:pPr>
      <w:r w:rsidRPr="000875EE">
        <w:t>A similar, identical or parallel service to the service offered in the Digital Marketplace, in a model that is not a public cloud.</w:t>
      </w:r>
    </w:p>
    <w:p w14:paraId="1F38135A" w14:textId="3BA34B6D" w:rsidR="005A5FF8" w:rsidRPr="000875EE" w:rsidRDefault="005A5FF8" w:rsidP="00DE553E">
      <w:pPr>
        <w:pStyle w:val="3-0"/>
        <w:numPr>
          <w:ilvl w:val="3"/>
          <w:numId w:val="57"/>
        </w:numPr>
        <w:tabs>
          <w:tab w:val="clear" w:pos="1276"/>
          <w:tab w:val="right" w:pos="1701"/>
        </w:tabs>
        <w:ind w:left="1701" w:hanging="981"/>
      </w:pPr>
      <w:r w:rsidRPr="000875EE">
        <w:t>Other engagement in accordance with the aforesaid in section</w:t>
      </w:r>
      <w:r w:rsidR="00DE553E">
        <w:t xml:space="preserve"> </w:t>
      </w:r>
      <w:r w:rsidR="00131E7A" w:rsidRPr="000875EE">
        <w:fldChar w:fldCharType="begin"/>
      </w:r>
      <w:r w:rsidRPr="000875EE">
        <w:instrText xml:space="preserve"> REF _Ref114522760 \r \h </w:instrText>
      </w:r>
      <w:r w:rsidR="00131E7A" w:rsidRPr="000875EE">
        <w:fldChar w:fldCharType="separate"/>
      </w:r>
      <w:r w:rsidR="007114CB">
        <w:rPr>
          <w:cs/>
        </w:rPr>
        <w:t>‎</w:t>
      </w:r>
      <w:r w:rsidR="007114CB">
        <w:t>3.15.5</w:t>
      </w:r>
      <w:r w:rsidR="00131E7A" w:rsidRPr="000875EE">
        <w:fldChar w:fldCharType="end"/>
      </w:r>
      <w:r w:rsidRPr="000875EE">
        <w:t>.</w:t>
      </w:r>
    </w:p>
    <w:p w14:paraId="454B1719" w14:textId="77777777" w:rsidR="005A5FF8" w:rsidRPr="000875EE" w:rsidRDefault="005A5FF8" w:rsidP="005A5FF8">
      <w:pPr>
        <w:pStyle w:val="3-0"/>
      </w:pPr>
      <w:r w:rsidRPr="000875EE">
        <w:t>The Tender Administrator and the clients will be entitled to purchase cloud services that are not part of the tender subject in a separate tender or agreement and the Provider will not have any claim against the Tender Administrator if these services are purchased from another provider.</w:t>
      </w:r>
    </w:p>
    <w:p w14:paraId="6CC1E4C8" w14:textId="77777777" w:rsidR="005A5FF8" w:rsidRPr="000875EE" w:rsidRDefault="005A5FF8" w:rsidP="005A5FF8">
      <w:pPr>
        <w:pStyle w:val="2-"/>
        <w:tabs>
          <w:tab w:val="clear" w:pos="360"/>
        </w:tabs>
      </w:pPr>
      <w:bookmarkStart w:id="6" w:name="_Ref51628734"/>
      <w:bookmarkStart w:id="7" w:name="_Ref51628910"/>
      <w:bookmarkStart w:id="8" w:name="_Ref51843309"/>
      <w:bookmarkStart w:id="9" w:name="_Toc48749856"/>
      <w:bookmarkStart w:id="10" w:name="_Toc57230421"/>
      <w:bookmarkStart w:id="11" w:name="_Toc79337768"/>
      <w:r w:rsidRPr="000875EE">
        <w:t>The engagement period</w:t>
      </w:r>
    </w:p>
    <w:p w14:paraId="6572D087" w14:textId="77777777" w:rsidR="005A5FF8" w:rsidRPr="000875EE" w:rsidRDefault="005A5FF8" w:rsidP="005A5FF8">
      <w:pPr>
        <w:pStyle w:val="3-0"/>
      </w:pPr>
      <w:r w:rsidRPr="000875EE">
        <w:t xml:space="preserve">The engagement will be from the date of enrolling in the digital marketplace until the end of that calendar year (December 31) and will be extended, each year, by another calendar year, unless the Tender Administrator has announced, by December 1, its </w:t>
      </w:r>
      <w:r w:rsidR="000A765B" w:rsidRPr="000875EE">
        <w:t>intent to</w:t>
      </w:r>
      <w:r w:rsidRPr="000875EE">
        <w:t xml:space="preserve"> terminate the engagement. The engagement will end no later than the day of the end of the engagement in the cloud tender, including extensions, if extended.</w:t>
      </w:r>
    </w:p>
    <w:p w14:paraId="00B6BF43" w14:textId="77777777" w:rsidR="005A5FF8" w:rsidRPr="000875EE" w:rsidRDefault="005A5FF8" w:rsidP="005A5FF8">
      <w:pPr>
        <w:pStyle w:val="3-0"/>
      </w:pPr>
      <w:r w:rsidRPr="000875EE">
        <w:t xml:space="preserve"> Subject to the extension of the agreement, during the fifth, tenth, and fifteenth year of the agreement period with </w:t>
      </w:r>
      <w:r w:rsidR="000A765B" w:rsidRPr="000875EE">
        <w:t>the Provider</w:t>
      </w:r>
      <w:r w:rsidRPr="000875EE">
        <w:t xml:space="preserve">, the Provider may notify the Tender Administrator until June 1 of that same year, of the </w:t>
      </w:r>
      <w:r w:rsidRPr="000875EE">
        <w:lastRenderedPageBreak/>
        <w:t>termination of the agreement, starting from the beginning of the following calendar year.</w:t>
      </w:r>
    </w:p>
    <w:p w14:paraId="7DD4163F" w14:textId="77777777" w:rsidR="005A5FF8" w:rsidRPr="000875EE" w:rsidRDefault="005A5FF8" w:rsidP="005A5FF8">
      <w:pPr>
        <w:pStyle w:val="1-"/>
        <w:keepNext/>
        <w:numPr>
          <w:ilvl w:val="0"/>
          <w:numId w:val="0"/>
        </w:numPr>
        <w:bidi w:val="0"/>
        <w:ind w:left="737" w:hanging="380"/>
        <w:outlineLvl w:val="9"/>
      </w:pPr>
      <w:r w:rsidRPr="000875EE">
        <w:t>Part B – the Services</w:t>
      </w:r>
    </w:p>
    <w:p w14:paraId="4C6675D5" w14:textId="77777777" w:rsidR="005A5FF8" w:rsidRPr="000875EE" w:rsidRDefault="005A5FF8" w:rsidP="005A5FF8">
      <w:pPr>
        <w:pStyle w:val="2-"/>
        <w:tabs>
          <w:tab w:val="clear" w:pos="360"/>
        </w:tabs>
      </w:pPr>
      <w:r w:rsidRPr="000875EE">
        <w:t xml:space="preserve">Services </w:t>
      </w:r>
    </w:p>
    <w:p w14:paraId="11C35701" w14:textId="77777777" w:rsidR="005A5FF8" w:rsidRPr="000875EE" w:rsidRDefault="005A5FF8" w:rsidP="005A5FF8">
      <w:pPr>
        <w:pStyle w:val="3-0"/>
      </w:pPr>
      <w:r w:rsidRPr="000875EE">
        <w:t xml:space="preserve">Services of the Provider that are set forth in Appendix A will be available for purchase by Clients in the digital marketplace or in </w:t>
      </w:r>
      <w:r w:rsidR="000A765B" w:rsidRPr="000875EE">
        <w:t>any specific</w:t>
      </w:r>
      <w:r w:rsidRPr="000875EE">
        <w:t xml:space="preserve"> digital marketplaces, at the sole discretion of the Tender Administrator.</w:t>
      </w:r>
    </w:p>
    <w:p w14:paraId="0DED870D" w14:textId="206BEEAE" w:rsidR="005A5FF8" w:rsidRPr="000875EE" w:rsidRDefault="005A5FF8" w:rsidP="005A5FF8">
      <w:pPr>
        <w:pStyle w:val="3-0"/>
      </w:pPr>
      <w:r w:rsidRPr="000875EE">
        <w:t xml:space="preserve">Appendix A will be updated from time to time according to the services of the Providers that have won the tender in the various categories and changes and additions in the services that were approved by the Tender Administrator for sale in the governmental digital marketplace, according to the provisions of the Tender and Section </w:t>
      </w:r>
      <w:r w:rsidR="00613D34">
        <w:fldChar w:fldCharType="begin"/>
      </w:r>
      <w:r w:rsidR="00613D34">
        <w:instrText xml:space="preserve"> REF _Ref106206955 \r \h  \* MERGEFORMAT </w:instrText>
      </w:r>
      <w:r w:rsidR="00613D34">
        <w:fldChar w:fldCharType="separate"/>
      </w:r>
      <w:r w:rsidR="007114CB">
        <w:rPr>
          <w:cs/>
        </w:rPr>
        <w:t>‎</w:t>
      </w:r>
      <w:r w:rsidR="007114CB">
        <w:t>3.17</w:t>
      </w:r>
      <w:r w:rsidR="00613D34">
        <w:fldChar w:fldCharType="end"/>
      </w:r>
      <w:r w:rsidR="000A765B">
        <w:t xml:space="preserve"> </w:t>
      </w:r>
      <w:r w:rsidRPr="000875EE">
        <w:t>below.</w:t>
      </w:r>
    </w:p>
    <w:p w14:paraId="6C62AE59" w14:textId="77777777" w:rsidR="005A5FF8" w:rsidRDefault="005A5FF8" w:rsidP="005A5FF8">
      <w:pPr>
        <w:pStyle w:val="3-"/>
      </w:pPr>
      <w:r w:rsidRPr="000875EE">
        <w:t>Date of Services deployment in the Israeli region</w:t>
      </w:r>
    </w:p>
    <w:p w14:paraId="20C7881E" w14:textId="77777777" w:rsidR="003E1524" w:rsidRDefault="005A5FF8" w:rsidP="009457F6">
      <w:pPr>
        <w:pStyle w:val="3-0"/>
        <w:numPr>
          <w:ilvl w:val="3"/>
          <w:numId w:val="57"/>
        </w:numPr>
        <w:tabs>
          <w:tab w:val="clear" w:pos="1276"/>
          <w:tab w:val="right" w:pos="1701"/>
          <w:tab w:val="right" w:pos="5245"/>
        </w:tabs>
        <w:ind w:left="1701" w:hanging="981"/>
      </w:pPr>
      <w:r w:rsidRPr="000875EE">
        <w:t xml:space="preserve">A service listed in </w:t>
      </w:r>
      <w:r w:rsidRPr="00DE553E">
        <w:rPr>
          <w:b/>
          <w:bCs/>
        </w:rPr>
        <w:t>Appendix A</w:t>
      </w:r>
      <w:r w:rsidRPr="000875EE">
        <w:t xml:space="preserve"> will operate from the Israeli region </w:t>
      </w:r>
      <w:r w:rsidRPr="00DE553E">
        <w:rPr>
          <w:u w:val="single"/>
        </w:rPr>
        <w:t xml:space="preserve">as an Israeli service by no later than </w:t>
      </w:r>
      <w:r w:rsidR="00E62A74" w:rsidRPr="00DE553E">
        <w:rPr>
          <w:u w:val="single"/>
        </w:rPr>
        <w:t xml:space="preserve">12 </w:t>
      </w:r>
      <w:r w:rsidRPr="00DE553E">
        <w:rPr>
          <w:u w:val="single"/>
        </w:rPr>
        <w:t>months</w:t>
      </w:r>
      <w:r w:rsidRPr="000875EE">
        <w:t xml:space="preserve"> from the date of winning the Tender, </w:t>
      </w:r>
      <w:bookmarkStart w:id="12" w:name="_Toc47826531"/>
      <w:bookmarkStart w:id="13" w:name="_Toc48749857"/>
      <w:bookmarkStart w:id="14" w:name="_Toc57230422"/>
      <w:bookmarkStart w:id="15" w:name="_Toc47826328"/>
      <w:bookmarkStart w:id="16" w:name="_Toc360620715"/>
      <w:bookmarkStart w:id="17" w:name="_Toc407797524"/>
      <w:bookmarkStart w:id="18" w:name="_Toc407797533"/>
      <w:bookmarkStart w:id="19" w:name="_Toc520271085"/>
      <w:bookmarkEnd w:id="6"/>
      <w:bookmarkEnd w:id="7"/>
      <w:bookmarkEnd w:id="8"/>
      <w:bookmarkEnd w:id="9"/>
      <w:bookmarkEnd w:id="10"/>
      <w:bookmarkEnd w:id="11"/>
      <w:r w:rsidRPr="000875EE">
        <w:t>Except in the case of prior written approval having been given by the Tender Administrator approving a different schedule for deploying the service in the Israeli region.</w:t>
      </w:r>
    </w:p>
    <w:p w14:paraId="21BD9D13" w14:textId="727C0D6D" w:rsidR="005A5FF8" w:rsidRDefault="005A5FF8" w:rsidP="00DE553E">
      <w:pPr>
        <w:pStyle w:val="3-0"/>
        <w:numPr>
          <w:ilvl w:val="3"/>
          <w:numId w:val="57"/>
        </w:numPr>
        <w:tabs>
          <w:tab w:val="clear" w:pos="1276"/>
          <w:tab w:val="right" w:pos="1701"/>
        </w:tabs>
        <w:ind w:left="1701" w:hanging="981"/>
      </w:pPr>
      <w:r w:rsidRPr="000875EE">
        <w:t>If the Israeli region of the Cloud Provider whose cloud platform is to host the proposed service has not yet been established, the service will be provided temporarily until the establishment of the Israeli region, based on an overseas region.</w:t>
      </w:r>
      <w:r w:rsidR="000A765B">
        <w:t xml:space="preserve"> </w:t>
      </w:r>
      <w:r w:rsidRPr="000875EE">
        <w:t xml:space="preserve">In such case, the Provider will transfer the service, including user data, to the Israeli region within 6 months of the day on which the Cloud Provider confirmed that the Israeli region is prepared for the operation of the service in accordance with the requirements from the Provider, specified in section </w:t>
      </w:r>
      <w:r w:rsidR="00131E7A" w:rsidRPr="000875EE">
        <w:fldChar w:fldCharType="begin"/>
      </w:r>
      <w:r w:rsidRPr="000875EE">
        <w:instrText xml:space="preserve"> REF _Ref114554514 \r \h </w:instrText>
      </w:r>
      <w:r w:rsidR="00131E7A" w:rsidRPr="000875EE">
        <w:fldChar w:fldCharType="separate"/>
      </w:r>
      <w:r w:rsidR="007114CB">
        <w:rPr>
          <w:cs/>
        </w:rPr>
        <w:t>‎</w:t>
      </w:r>
      <w:r w:rsidR="007114CB">
        <w:t>3.6.4</w:t>
      </w:r>
      <w:r w:rsidR="00131E7A" w:rsidRPr="000875EE">
        <w:fldChar w:fldCharType="end"/>
      </w:r>
      <w:r w:rsidRPr="000875EE">
        <w:t xml:space="preserve">. </w:t>
      </w:r>
      <w:r w:rsidRPr="000875EE">
        <w:lastRenderedPageBreak/>
        <w:t>The transfer of user data will be coordinated with the clients and done without additional cost.</w:t>
      </w:r>
    </w:p>
    <w:p w14:paraId="023FA1E5" w14:textId="77777777" w:rsidR="005A5FF8" w:rsidRPr="000875EE" w:rsidRDefault="005A5FF8" w:rsidP="00DE553E">
      <w:pPr>
        <w:pStyle w:val="3-0"/>
        <w:numPr>
          <w:ilvl w:val="3"/>
          <w:numId w:val="57"/>
        </w:numPr>
        <w:tabs>
          <w:tab w:val="clear" w:pos="1276"/>
          <w:tab w:val="right" w:pos="1701"/>
        </w:tabs>
        <w:ind w:left="1701" w:hanging="981"/>
      </w:pPr>
      <w:r w:rsidRPr="000875EE">
        <w:t>The service will comply with all the required standards and the SLA</w:t>
      </w:r>
      <w:r>
        <w:t xml:space="preserve"> in the Israeli region</w:t>
      </w:r>
      <w:r w:rsidRPr="000875EE">
        <w:t xml:space="preserve">, within </w:t>
      </w:r>
      <w:r>
        <w:t xml:space="preserve">a maximum of </w:t>
      </w:r>
      <w:r w:rsidRPr="000875EE">
        <w:t xml:space="preserve">6 </w:t>
      </w:r>
      <w:r>
        <w:t xml:space="preserve">additional </w:t>
      </w:r>
      <w:r w:rsidRPr="000875EE">
        <w:t>months from the date the service began to be provided in the Israeli region.</w:t>
      </w:r>
    </w:p>
    <w:p w14:paraId="5E328650" w14:textId="77777777" w:rsidR="005A5FF8" w:rsidRPr="000875EE" w:rsidRDefault="005A5FF8" w:rsidP="005A5FF8">
      <w:pPr>
        <w:pStyle w:val="3-0"/>
      </w:pPr>
      <w:bookmarkStart w:id="20" w:name="_Ref114554514"/>
      <w:r w:rsidRPr="000875EE">
        <w:t xml:space="preserve">The service will be operated in the Israeli </w:t>
      </w:r>
      <w:r w:rsidR="000A765B" w:rsidRPr="000875EE">
        <w:t>region in</w:t>
      </w:r>
      <w:r w:rsidRPr="000875EE">
        <w:t xml:space="preserve"> accordance with the Provider’s commonly used configuration for offering the service in other regions overseas where the service is deployed, and in any case the service will be deployed and offered to Clients in more than one zone in the Israeli region, in a manner that will ensure the resiliency and continuity of provision of the service even if one zone fails.</w:t>
      </w:r>
      <w:bookmarkEnd w:id="20"/>
    </w:p>
    <w:p w14:paraId="535786C7" w14:textId="77777777" w:rsidR="005A5FF8" w:rsidRDefault="005A5FF8" w:rsidP="005A5FF8">
      <w:pPr>
        <w:pStyle w:val="3-0"/>
      </w:pPr>
      <w:bookmarkStart w:id="21" w:name="_Toc371439556"/>
      <w:bookmarkEnd w:id="12"/>
      <w:bookmarkEnd w:id="13"/>
      <w:bookmarkEnd w:id="14"/>
      <w:bookmarkEnd w:id="15"/>
      <w:bookmarkEnd w:id="21"/>
      <w:r w:rsidRPr="000875EE">
        <w:t>The services will be ordered from the digital marketplace</w:t>
      </w:r>
      <w:r w:rsidR="000A765B">
        <w:t xml:space="preserve"> </w:t>
      </w:r>
      <w:r w:rsidRPr="000875EE">
        <w:t>as stated in the cloud tender and the rules set by the Tender Administrator, which will be updated from time to time.</w:t>
      </w:r>
    </w:p>
    <w:p w14:paraId="5FDA575C" w14:textId="77777777" w:rsidR="005A5FF8" w:rsidRPr="00AD7056" w:rsidRDefault="005A5FF8" w:rsidP="005A5FF8">
      <w:pPr>
        <w:pStyle w:val="3-0"/>
      </w:pPr>
      <w:bookmarkStart w:id="22" w:name="_Ref153976313"/>
      <w:r w:rsidRPr="002822E8">
        <w:rPr>
          <w:rFonts w:asciiTheme="majorBidi" w:hAnsiTheme="majorBidi" w:cstheme="majorBidi"/>
        </w:rPr>
        <w:t xml:space="preserve">It is not possible to </w:t>
      </w:r>
      <w:r>
        <w:rPr>
          <w:rFonts w:asciiTheme="majorBidi" w:hAnsiTheme="majorBidi" w:cstheme="majorBidi"/>
        </w:rPr>
        <w:t xml:space="preserve">order under </w:t>
      </w:r>
      <w:r w:rsidRPr="002822E8">
        <w:rPr>
          <w:rFonts w:asciiTheme="majorBidi" w:hAnsiTheme="majorBidi" w:cstheme="majorBidi"/>
        </w:rPr>
        <w:t xml:space="preserve">this </w:t>
      </w:r>
      <w:r>
        <w:rPr>
          <w:rFonts w:asciiTheme="majorBidi" w:hAnsiTheme="majorBidi" w:cstheme="majorBidi"/>
        </w:rPr>
        <w:t xml:space="preserve">engagement </w:t>
      </w:r>
      <w:r w:rsidRPr="002822E8">
        <w:rPr>
          <w:rFonts w:asciiTheme="majorBidi" w:hAnsiTheme="majorBidi" w:cstheme="majorBidi"/>
        </w:rPr>
        <w:t xml:space="preserve">services for installation </w:t>
      </w:r>
      <w:r>
        <w:rPr>
          <w:rFonts w:asciiTheme="majorBidi" w:hAnsiTheme="majorBidi" w:cstheme="majorBidi"/>
        </w:rPr>
        <w:t xml:space="preserve">or implementation </w:t>
      </w:r>
      <w:r w:rsidRPr="002822E8">
        <w:rPr>
          <w:rFonts w:asciiTheme="majorBidi" w:hAnsiTheme="majorBidi" w:cstheme="majorBidi"/>
        </w:rPr>
        <w:t xml:space="preserve">other than on </w:t>
      </w:r>
      <w:r>
        <w:rPr>
          <w:rFonts w:asciiTheme="majorBidi" w:hAnsiTheme="majorBidi" w:cstheme="majorBidi"/>
        </w:rPr>
        <w:t xml:space="preserve">a </w:t>
      </w:r>
      <w:r w:rsidRPr="002822E8">
        <w:rPr>
          <w:rFonts w:asciiTheme="majorBidi" w:hAnsiTheme="majorBidi" w:cstheme="majorBidi"/>
        </w:rPr>
        <w:t>platform of the Cloud Providers</w:t>
      </w:r>
      <w:r>
        <w:rPr>
          <w:rFonts w:asciiTheme="majorBidi" w:hAnsiTheme="majorBidi" w:cstheme="majorBidi"/>
        </w:rPr>
        <w:t>,</w:t>
      </w:r>
      <w:r w:rsidR="000A765B">
        <w:rPr>
          <w:rFonts w:asciiTheme="majorBidi" w:hAnsiTheme="majorBidi" w:cstheme="majorBidi"/>
        </w:rPr>
        <w:t xml:space="preserve"> </w:t>
      </w:r>
      <w:r>
        <w:rPr>
          <w:rFonts w:asciiTheme="majorBidi" w:hAnsiTheme="majorBidi" w:cstheme="majorBidi"/>
        </w:rPr>
        <w:t xml:space="preserve">including a service installed </w:t>
      </w:r>
      <w:r w:rsidRPr="002822E8">
        <w:rPr>
          <w:rFonts w:asciiTheme="majorBidi" w:hAnsiTheme="majorBidi" w:cstheme="majorBidi"/>
        </w:rPr>
        <w:t>on local infrastructure, including on-premise</w:t>
      </w:r>
      <w:r>
        <w:rPr>
          <w:rFonts w:asciiTheme="majorBidi" w:hAnsiTheme="majorBidi" w:cstheme="majorBidi"/>
        </w:rPr>
        <w:t>s</w:t>
      </w:r>
      <w:r w:rsidRPr="002822E8">
        <w:rPr>
          <w:rFonts w:asciiTheme="majorBidi" w:hAnsiTheme="majorBidi" w:cstheme="majorBidi"/>
        </w:rPr>
        <w:t xml:space="preserve">, or on </w:t>
      </w:r>
      <w:r>
        <w:rPr>
          <w:rFonts w:asciiTheme="majorBidi" w:hAnsiTheme="majorBidi" w:cstheme="majorBidi"/>
        </w:rPr>
        <w:t xml:space="preserve">a </w:t>
      </w:r>
      <w:r w:rsidRPr="002822E8">
        <w:rPr>
          <w:rFonts w:asciiTheme="majorBidi" w:hAnsiTheme="majorBidi" w:cstheme="majorBidi"/>
        </w:rPr>
        <w:t>platform of</w:t>
      </w:r>
      <w:r>
        <w:rPr>
          <w:rFonts w:asciiTheme="majorBidi" w:hAnsiTheme="majorBidi" w:cstheme="majorBidi"/>
        </w:rPr>
        <w:t xml:space="preserve"> a provider that was not chosen in the Cloud Tender.</w:t>
      </w:r>
      <w:bookmarkEnd w:id="22"/>
    </w:p>
    <w:p w14:paraId="565640CF" w14:textId="77777777" w:rsidR="005A5FF8" w:rsidRPr="000875EE" w:rsidRDefault="005A5FF8" w:rsidP="005A5FF8">
      <w:pPr>
        <w:pStyle w:val="2-"/>
        <w:tabs>
          <w:tab w:val="clear" w:pos="360"/>
        </w:tabs>
      </w:pPr>
      <w:bookmarkStart w:id="23" w:name="_Ref114524675"/>
      <w:r w:rsidRPr="000875EE">
        <w:t>Deployment and integration services</w:t>
      </w:r>
      <w:bookmarkEnd w:id="23"/>
    </w:p>
    <w:p w14:paraId="46011D9D" w14:textId="77777777" w:rsidR="005A5FF8" w:rsidRPr="000875EE" w:rsidRDefault="005A5FF8" w:rsidP="005A5FF8">
      <w:pPr>
        <w:pStyle w:val="3-0"/>
      </w:pPr>
      <w:r w:rsidRPr="000875EE">
        <w:t>The Provider will be allowed to provide deployment services for a service that is available in the digital marketplace, including assistance in operation and deployment of the service correctly and efficiently for the Client and integration with the other systems of the client. To this end, the Provider may use subcontractors.</w:t>
      </w:r>
    </w:p>
    <w:p w14:paraId="33D9F6C3" w14:textId="76DBD4FB" w:rsidR="005A5FF8" w:rsidRPr="000875EE" w:rsidRDefault="005A5FF8" w:rsidP="005A5FF8">
      <w:pPr>
        <w:pStyle w:val="3-0"/>
      </w:pPr>
      <w:r w:rsidRPr="000875EE">
        <w:t xml:space="preserve">If the Provider is interested in charging additional payment for such deployment services, in addition to the price of the service in the digital marketplace, it will do so in accordance with the provisions of section </w:t>
      </w:r>
      <w:r w:rsidR="00613D34">
        <w:lastRenderedPageBreak/>
        <w:fldChar w:fldCharType="begin"/>
      </w:r>
      <w:r w:rsidR="00613D34">
        <w:instrText xml:space="preserve"> REF _Ref114523150 \r \h  \* MERGEFORMAT </w:instrText>
      </w:r>
      <w:r w:rsidR="00613D34">
        <w:fldChar w:fldCharType="separate"/>
      </w:r>
      <w:r w:rsidR="007114CB">
        <w:rPr>
          <w:cs/>
        </w:rPr>
        <w:t>‎</w:t>
      </w:r>
      <w:r w:rsidR="007114CB">
        <w:t>3.15.12</w:t>
      </w:r>
      <w:r w:rsidR="00613D34">
        <w:fldChar w:fldCharType="end"/>
      </w:r>
      <w:r w:rsidR="000A765B">
        <w:t xml:space="preserve"> </w:t>
      </w:r>
      <w:r w:rsidRPr="000875EE">
        <w:t>below, after getting prior written approval by</w:t>
      </w:r>
      <w:r w:rsidR="000A765B">
        <w:t xml:space="preserve"> </w:t>
      </w:r>
      <w:r w:rsidRPr="000875EE">
        <w:t>the Tender Administrator.</w:t>
      </w:r>
      <w:r w:rsidR="000A765B">
        <w:t xml:space="preserve"> </w:t>
      </w:r>
      <w:r w:rsidRPr="000875EE">
        <w:t>As a general rule, paid integration services will be performed through separate tenders, and the aforesaid approval in this section will be given only in appropriate cases</w:t>
      </w:r>
    </w:p>
    <w:p w14:paraId="4BDC71CD" w14:textId="77777777" w:rsidR="005A5FF8" w:rsidRPr="000875EE" w:rsidRDefault="005A5FF8" w:rsidP="005A5FF8">
      <w:pPr>
        <w:pStyle w:val="3-0"/>
      </w:pPr>
      <w:r w:rsidRPr="000875EE">
        <w:t>The Tender Administrator will be allowed to issue directions on the manner of providing such deployment services, including setting a maximum price, a service level agreement and agreed compensation, payment terms and a specific appendix for regulating the provision of these services, and to establish a specific engagement agreement, which may include insurance requirements, that the subcontractors will sign with the Client as a condition for provision of the services.</w:t>
      </w:r>
    </w:p>
    <w:p w14:paraId="6306B2F1" w14:textId="77777777" w:rsidR="005A5FF8" w:rsidRPr="000875EE" w:rsidRDefault="005A5FF8" w:rsidP="005A5FF8">
      <w:pPr>
        <w:pStyle w:val="3-0"/>
      </w:pPr>
      <w:r w:rsidRPr="000875EE">
        <w:t>The Tender Administrator or the Clients will be allowed to publish a tender or perform any other engagement for receiving integration services for the offered service, in which case the integration services will be provided to the Clients</w:t>
      </w:r>
      <w:r w:rsidR="000A765B">
        <w:t xml:space="preserve"> </w:t>
      </w:r>
      <w:r w:rsidRPr="000875EE">
        <w:t>by the selected Provider.</w:t>
      </w:r>
    </w:p>
    <w:p w14:paraId="130BAFDB" w14:textId="77777777" w:rsidR="005A5FF8" w:rsidRPr="000875EE" w:rsidRDefault="005A5FF8" w:rsidP="005A5FF8">
      <w:pPr>
        <w:pStyle w:val="2-"/>
        <w:tabs>
          <w:tab w:val="clear" w:pos="360"/>
        </w:tabs>
      </w:pPr>
      <w:bookmarkStart w:id="24" w:name="_Toc47826331"/>
      <w:bookmarkStart w:id="25" w:name="_Toc47826534"/>
      <w:bookmarkStart w:id="26" w:name="_Toc48749860"/>
      <w:bookmarkStart w:id="27" w:name="_Toc57230425"/>
      <w:bookmarkStart w:id="28" w:name="_Toc79337772"/>
      <w:bookmarkStart w:id="29" w:name="_Toc47826330"/>
      <w:bookmarkStart w:id="30" w:name="_Toc47826533"/>
      <w:bookmarkStart w:id="31" w:name="_Toc48749859"/>
      <w:bookmarkStart w:id="32" w:name="_Toc57230424"/>
      <w:bookmarkStart w:id="33" w:name="_Toc79337771"/>
      <w:r w:rsidRPr="000875EE">
        <w:t>Documentation</w:t>
      </w:r>
    </w:p>
    <w:p w14:paraId="4266120A" w14:textId="77777777" w:rsidR="005A5FF8" w:rsidRPr="000875EE" w:rsidRDefault="005A5FF8" w:rsidP="005A5FF8">
      <w:pPr>
        <w:pStyle w:val="3-0"/>
      </w:pPr>
      <w:r w:rsidRPr="000875EE">
        <w:t>The Provider</w:t>
      </w:r>
      <w:r w:rsidR="000A765B">
        <w:t xml:space="preserve"> </w:t>
      </w:r>
      <w:r w:rsidRPr="000875EE">
        <w:t>will</w:t>
      </w:r>
      <w:r w:rsidR="000A765B">
        <w:t xml:space="preserve"> </w:t>
      </w:r>
      <w:r w:rsidRPr="000875EE">
        <w:t>provide the</w:t>
      </w:r>
      <w:r w:rsidR="000A765B">
        <w:t xml:space="preserve"> </w:t>
      </w:r>
      <w:r w:rsidRPr="000875EE">
        <w:t>Clients, for each service they order, all of the documentation and literature offered by it for Enterprise customers, according to the Provider’s public definitions, for that service.</w:t>
      </w:r>
    </w:p>
    <w:p w14:paraId="60CEED49" w14:textId="77777777" w:rsidR="005A5FF8" w:rsidRPr="000875EE" w:rsidRDefault="005A5FF8" w:rsidP="005A5FF8">
      <w:pPr>
        <w:pStyle w:val="3-0"/>
      </w:pPr>
      <w:r w:rsidRPr="000875EE">
        <w:t>This documentation will include user manuals, directions, settings, printed or electronic updates, “read-me” files, version information and any other update and material related to the service (including all information contained or referred to in the details of use of the service or software), the details of use, operation and maintenance of the service, including any improvement, update or adaptation to those documents, which the Provider publishes or provides to its customers.</w:t>
      </w:r>
    </w:p>
    <w:p w14:paraId="7D71F9AF" w14:textId="77777777" w:rsidR="005A5FF8" w:rsidRPr="000875EE" w:rsidRDefault="005A5FF8" w:rsidP="005A5FF8">
      <w:pPr>
        <w:pStyle w:val="2-"/>
        <w:tabs>
          <w:tab w:val="clear" w:pos="360"/>
        </w:tabs>
      </w:pPr>
      <w:r w:rsidRPr="000875EE">
        <w:lastRenderedPageBreak/>
        <w:t xml:space="preserve">SLA for services </w:t>
      </w:r>
    </w:p>
    <w:bookmarkEnd w:id="24"/>
    <w:bookmarkEnd w:id="25"/>
    <w:bookmarkEnd w:id="26"/>
    <w:bookmarkEnd w:id="27"/>
    <w:bookmarkEnd w:id="28"/>
    <w:p w14:paraId="1884AB8F" w14:textId="77777777" w:rsidR="005A5FF8" w:rsidRPr="000875EE" w:rsidRDefault="005A5FF8" w:rsidP="005A5FF8">
      <w:pPr>
        <w:pStyle w:val="3-0"/>
      </w:pPr>
      <w:r w:rsidRPr="000875EE">
        <w:t>All services provided will be in accordance with the defined SLA that is publicly announced for the overseas region and which applies to Enterprise customers, according to the Provider’s public definitions, including the credit /compensation component for non-compliance with this SLA.</w:t>
      </w:r>
    </w:p>
    <w:p w14:paraId="34B63F87" w14:textId="77777777" w:rsidR="005A5FF8" w:rsidRPr="000875EE" w:rsidRDefault="005A5FF8" w:rsidP="005A5FF8">
      <w:pPr>
        <w:pStyle w:val="2-"/>
        <w:tabs>
          <w:tab w:val="clear" w:pos="360"/>
        </w:tabs>
      </w:pPr>
      <w:bookmarkStart w:id="34" w:name="_Ref106206892"/>
      <w:bookmarkEnd w:id="29"/>
      <w:bookmarkEnd w:id="30"/>
      <w:bookmarkEnd w:id="31"/>
      <w:bookmarkEnd w:id="32"/>
      <w:bookmarkEnd w:id="33"/>
      <w:r>
        <w:t>Terms</w:t>
      </w:r>
      <w:r w:rsidRPr="000875EE">
        <w:t xml:space="preserve"> for using the services</w:t>
      </w:r>
      <w:bookmarkEnd w:id="34"/>
    </w:p>
    <w:p w14:paraId="4EAFE8D2" w14:textId="77777777" w:rsidR="005A5FF8" w:rsidRPr="000875EE" w:rsidRDefault="005A5FF8" w:rsidP="005A5FF8">
      <w:pPr>
        <w:pStyle w:val="3-0"/>
      </w:pPr>
      <w:r w:rsidRPr="000875EE">
        <w:t>The Client may make any use of the service within the performance of its function and purpose as a public service for the State of Israel and its citizens, subject to statutory provisions applicable to the Client. Besides the statements in this section, there will be no restriction of any kind, including “permitted use” rules for a service being offered in the governmental digital marketplace.</w:t>
      </w:r>
    </w:p>
    <w:p w14:paraId="4D83A4C4" w14:textId="77777777" w:rsidR="005A5FF8" w:rsidRDefault="005A5FF8" w:rsidP="005A5FF8">
      <w:pPr>
        <w:pStyle w:val="3-0"/>
      </w:pPr>
      <w:bookmarkStart w:id="35" w:name="_Ref114555189"/>
      <w:r w:rsidRPr="000875EE">
        <w:t>Notwithstanding the foregoing, a Client, or a party on behalf thereof, may not use services for the following purposes:</w:t>
      </w:r>
      <w:bookmarkEnd w:id="35"/>
    </w:p>
    <w:p w14:paraId="4E54E34C" w14:textId="77777777" w:rsidR="005A5FF8" w:rsidRDefault="005A5FF8" w:rsidP="00E3763D">
      <w:pPr>
        <w:pStyle w:val="3-0"/>
        <w:numPr>
          <w:ilvl w:val="3"/>
          <w:numId w:val="57"/>
        </w:numPr>
        <w:tabs>
          <w:tab w:val="clear" w:pos="1276"/>
          <w:tab w:val="right" w:pos="1843"/>
        </w:tabs>
        <w:ind w:left="720"/>
      </w:pPr>
      <w:r w:rsidRPr="000875EE">
        <w:t>Use for commercial purposes such as resale.</w:t>
      </w:r>
    </w:p>
    <w:p w14:paraId="29A0AA43" w14:textId="77777777" w:rsidR="005A5FF8" w:rsidRPr="000875EE" w:rsidRDefault="005A5FF8" w:rsidP="00E3763D">
      <w:pPr>
        <w:pStyle w:val="3-0"/>
        <w:numPr>
          <w:ilvl w:val="3"/>
          <w:numId w:val="57"/>
        </w:numPr>
        <w:tabs>
          <w:tab w:val="clear" w:pos="1276"/>
          <w:tab w:val="right" w:pos="1843"/>
        </w:tabs>
        <w:ind w:left="1843" w:hanging="1123"/>
      </w:pPr>
      <w:r w:rsidRPr="000875EE">
        <w:t>Infringement of the Provider’s intellectual property, including reverse engineering.</w:t>
      </w:r>
    </w:p>
    <w:p w14:paraId="13B0830A" w14:textId="77777777" w:rsidR="005A5FF8" w:rsidRPr="000875EE" w:rsidRDefault="005A5FF8" w:rsidP="005A5FF8">
      <w:pPr>
        <w:pStyle w:val="3-0"/>
      </w:pPr>
      <w:r w:rsidRPr="000875EE">
        <w:t>There will be no restrictions on the part of the Provider as to the type of system and information that the Clients may migrate to the service, including vital systems of high sensitivity level.</w:t>
      </w:r>
    </w:p>
    <w:p w14:paraId="759FE109" w14:textId="77777777" w:rsidR="005A5FF8" w:rsidRPr="000875EE" w:rsidRDefault="005A5FF8" w:rsidP="005A5FF8">
      <w:pPr>
        <w:pStyle w:val="3-0"/>
      </w:pPr>
      <w:r w:rsidRPr="000875EE">
        <w:t>There will be no restrictions preventing the Clients from transferring content data, including the logic defined by the Client, to another party, including another cloud or service provider.</w:t>
      </w:r>
    </w:p>
    <w:p w14:paraId="1188FE46" w14:textId="77777777" w:rsidR="005A5FF8" w:rsidRPr="000875EE" w:rsidRDefault="005A5FF8" w:rsidP="005A5FF8">
      <w:pPr>
        <w:pStyle w:val="3-"/>
      </w:pPr>
      <w:bookmarkStart w:id="36" w:name="_Ref114522485"/>
      <w:r w:rsidRPr="000875EE">
        <w:t>Terms of use for a specified service</w:t>
      </w:r>
      <w:bookmarkEnd w:id="36"/>
    </w:p>
    <w:p w14:paraId="4F8F7B67" w14:textId="77777777" w:rsidR="008F5727" w:rsidRDefault="008F5727" w:rsidP="008F5727">
      <w:pPr>
        <w:pStyle w:val="3-0"/>
        <w:numPr>
          <w:ilvl w:val="3"/>
          <w:numId w:val="57"/>
        </w:numPr>
        <w:tabs>
          <w:tab w:val="clear" w:pos="1276"/>
          <w:tab w:val="right" w:pos="1843"/>
        </w:tabs>
        <w:ind w:left="1843" w:hanging="1123"/>
      </w:pPr>
      <w:r w:rsidRPr="000875EE">
        <w:lastRenderedPageBreak/>
        <w:t>Without deviating from the aforesaid elsewhere in this agreement, the Provider may add terms of for a service, under the following conditions:</w:t>
      </w:r>
    </w:p>
    <w:p w14:paraId="4E7DEC31" w14:textId="77777777" w:rsidR="008F5727" w:rsidRDefault="008F5727" w:rsidP="008F5727">
      <w:pPr>
        <w:pStyle w:val="3-0"/>
        <w:numPr>
          <w:ilvl w:val="4"/>
          <w:numId w:val="57"/>
        </w:numPr>
        <w:tabs>
          <w:tab w:val="clear" w:pos="1276"/>
          <w:tab w:val="right" w:pos="1843"/>
        </w:tabs>
        <w:ind w:left="2160" w:hanging="1168"/>
      </w:pPr>
      <w:r w:rsidRPr="000875EE">
        <w:t>The terms of use are published publicly for customers of the service in the overseas Region.</w:t>
      </w:r>
    </w:p>
    <w:p w14:paraId="4FDB0278" w14:textId="77777777" w:rsidR="008F5727" w:rsidRPr="000875EE" w:rsidRDefault="008F5727" w:rsidP="008F5727">
      <w:pPr>
        <w:pStyle w:val="3-0"/>
        <w:numPr>
          <w:ilvl w:val="4"/>
          <w:numId w:val="57"/>
        </w:numPr>
        <w:tabs>
          <w:tab w:val="clear" w:pos="1276"/>
          <w:tab w:val="right" w:pos="1843"/>
        </w:tabs>
        <w:ind w:left="2160" w:hanging="1168"/>
      </w:pPr>
      <w:r w:rsidRPr="000875EE">
        <w:t>The Provider provided the terms of use to the Tender Administrator, in their current form.</w:t>
      </w:r>
    </w:p>
    <w:p w14:paraId="1FFA9A4D" w14:textId="77777777" w:rsidR="00282279" w:rsidRDefault="00282279" w:rsidP="00282279">
      <w:pPr>
        <w:pStyle w:val="3-0"/>
        <w:numPr>
          <w:ilvl w:val="3"/>
          <w:numId w:val="57"/>
        </w:numPr>
        <w:tabs>
          <w:tab w:val="clear" w:pos="1276"/>
          <w:tab w:val="right" w:pos="1843"/>
        </w:tabs>
        <w:ind w:left="1843" w:hanging="1123"/>
      </w:pPr>
      <w:r w:rsidRPr="000875EE">
        <w:t>In any case in which the Provider wants to amend the terms of use of the service, it will be able to do so by providing the Tender Administrator at least 14 days advance notice.</w:t>
      </w:r>
    </w:p>
    <w:p w14:paraId="6BFE343E" w14:textId="77777777" w:rsidR="005A5FF8" w:rsidRDefault="005A5FF8" w:rsidP="00282279">
      <w:pPr>
        <w:pStyle w:val="3-0"/>
        <w:numPr>
          <w:ilvl w:val="3"/>
          <w:numId w:val="57"/>
        </w:numPr>
        <w:tabs>
          <w:tab w:val="clear" w:pos="1276"/>
          <w:tab w:val="right" w:pos="1843"/>
        </w:tabs>
        <w:ind w:left="1843" w:hanging="1123"/>
      </w:pPr>
      <w:bookmarkStart w:id="37" w:name="_Ref114554336"/>
      <w:r w:rsidRPr="000875EE">
        <w:t xml:space="preserve">In the event that, as a result of a unique need, the Provider wants a certain term of its terms of use to prevail over the provisions of the agreement (for example - as a result of a new regulation, or a unique feature), the Provider may contact the Tender Administrator with a request for such approval. </w:t>
      </w:r>
      <w:r>
        <w:t xml:space="preserve">The request must include the specific sections in the terms of use the Provider wants to prevail over the provisions of the agreement, and the reason for this. </w:t>
      </w:r>
      <w:r w:rsidRPr="000875EE">
        <w:t>The Tender Administrator will examine the request and will be entitled to approve, reject or approve the request under conditions, such as for a limited period of time, for specific services or as another relevant condition. Such approval shall be given in advance in writing and shall be attached to the agreement, as a condition for its entry into force.</w:t>
      </w:r>
      <w:bookmarkEnd w:id="37"/>
    </w:p>
    <w:p w14:paraId="1227182D" w14:textId="49E744EA" w:rsidR="005A5FF8" w:rsidRPr="000875EE" w:rsidRDefault="005A5FF8" w:rsidP="00282279">
      <w:pPr>
        <w:pStyle w:val="3-0"/>
        <w:numPr>
          <w:ilvl w:val="3"/>
          <w:numId w:val="57"/>
        </w:numPr>
        <w:tabs>
          <w:tab w:val="clear" w:pos="1276"/>
          <w:tab w:val="right" w:pos="1843"/>
        </w:tabs>
        <w:ind w:left="1843" w:hanging="1123"/>
      </w:pPr>
      <w:r w:rsidRPr="000875EE">
        <w:t>The status of the terms of use, and the relationship between them and the other terms of the agreement will be in accordance with the provisions in section</w:t>
      </w:r>
      <w:r w:rsidR="00131E7A" w:rsidRPr="000875EE">
        <w:fldChar w:fldCharType="begin"/>
      </w:r>
      <w:r w:rsidRPr="000875EE">
        <w:instrText xml:space="preserve"> REF _Ref114523512 \r \h </w:instrText>
      </w:r>
      <w:r w:rsidR="00131E7A" w:rsidRPr="000875EE">
        <w:fldChar w:fldCharType="separate"/>
      </w:r>
      <w:r w:rsidR="007114CB">
        <w:rPr>
          <w:cs/>
        </w:rPr>
        <w:t>‎</w:t>
      </w:r>
      <w:r w:rsidR="007114CB">
        <w:t>3.2.3</w:t>
      </w:r>
      <w:r w:rsidR="00131E7A" w:rsidRPr="000875EE">
        <w:fldChar w:fldCharType="end"/>
      </w:r>
      <w:r w:rsidRPr="000875EE">
        <w:t>.</w:t>
      </w:r>
    </w:p>
    <w:p w14:paraId="00D72E53" w14:textId="77777777" w:rsidR="005A5FF8" w:rsidRPr="000875EE" w:rsidRDefault="005A5FF8" w:rsidP="005A5FF8">
      <w:pPr>
        <w:pStyle w:val="3-0"/>
      </w:pPr>
      <w:r w:rsidRPr="000875EE">
        <w:lastRenderedPageBreak/>
        <w:t xml:space="preserve">The </w:t>
      </w:r>
      <w:r w:rsidR="000A765B" w:rsidRPr="000875EE">
        <w:t>Provider will</w:t>
      </w:r>
      <w:r w:rsidRPr="000875EE">
        <w:t xml:space="preserve"> not be permitted to apply conditions or additional payment to receiving a service besides the stipulations that appear in the Cloud Provider’s marketplace. </w:t>
      </w:r>
    </w:p>
    <w:p w14:paraId="5A18CD90" w14:textId="77777777" w:rsidR="005A5FF8" w:rsidRPr="000875EE" w:rsidRDefault="005A5FF8" w:rsidP="005A5FF8">
      <w:pPr>
        <w:pStyle w:val="3-0"/>
      </w:pPr>
      <w:r w:rsidRPr="000875EE">
        <w:t xml:space="preserve">If the Provider intends to stop providing the service from a particular region that Clients are using, </w:t>
      </w:r>
      <w:r w:rsidR="000A765B" w:rsidRPr="000875EE">
        <w:t>it will</w:t>
      </w:r>
      <w:r w:rsidRPr="000875EE">
        <w:t xml:space="preserve"> provide the Tender Administrator and the Clients with at least 180 days’</w:t>
      </w:r>
      <w:r w:rsidR="000A765B">
        <w:t xml:space="preserve"> </w:t>
      </w:r>
      <w:r w:rsidRPr="000875EE">
        <w:t>prior notice before terminating the service in that region.</w:t>
      </w:r>
    </w:p>
    <w:p w14:paraId="0492FBFD" w14:textId="77777777" w:rsidR="005A5FF8" w:rsidRPr="000875EE" w:rsidRDefault="005A5FF8" w:rsidP="005A5FF8">
      <w:pPr>
        <w:pStyle w:val="3-0"/>
      </w:pPr>
      <w:r w:rsidRPr="000875EE">
        <w:t>Services purchased by Clients from the Provider, prior to the Provider</w:t>
      </w:r>
      <w:r w:rsidR="000A765B">
        <w:t xml:space="preserve"> </w:t>
      </w:r>
      <w:r w:rsidRPr="000875EE">
        <w:t>winning the tender, and which are</w:t>
      </w:r>
      <w:r w:rsidR="000A765B">
        <w:t xml:space="preserve"> </w:t>
      </w:r>
      <w:r w:rsidRPr="000875EE">
        <w:t>now available as part of the tender will continue to be provided to the Clients by the Provider. However the terms of these agreements will change and will be in accordance with the terms specified in the tender, except for exceptional cases which received the approval of the Tender Administrator.</w:t>
      </w:r>
    </w:p>
    <w:p w14:paraId="15D9BC5B" w14:textId="77777777" w:rsidR="005A5FF8" w:rsidRPr="000875EE" w:rsidRDefault="005A5FF8" w:rsidP="005A5FF8">
      <w:pPr>
        <w:pStyle w:val="2-"/>
        <w:tabs>
          <w:tab w:val="clear" w:pos="360"/>
        </w:tabs>
      </w:pPr>
      <w:r w:rsidRPr="000875EE">
        <w:t xml:space="preserve">Blocking or restricting use </w:t>
      </w:r>
    </w:p>
    <w:p w14:paraId="5D1B9F50" w14:textId="77777777" w:rsidR="005A5FF8" w:rsidRPr="000875EE" w:rsidRDefault="005A5FF8" w:rsidP="005A5FF8">
      <w:pPr>
        <w:pStyle w:val="3-0"/>
      </w:pPr>
      <w:bookmarkStart w:id="38" w:name="_Ref54774284"/>
      <w:r w:rsidRPr="000875EE">
        <w:t xml:space="preserve">The </w:t>
      </w:r>
      <w:r w:rsidR="000A765B" w:rsidRPr="000875EE">
        <w:t>Provider will</w:t>
      </w:r>
      <w:r w:rsidRPr="000875EE">
        <w:t xml:space="preserve"> not be able to restrict the Client's</w:t>
      </w:r>
      <w:r w:rsidR="000A765B">
        <w:t xml:space="preserve"> </w:t>
      </w:r>
      <w:r w:rsidRPr="000875EE">
        <w:t>use or consumption of any particular service, except as defined for an Enterprise customer, according to the Provider’s public settings</w:t>
      </w:r>
      <w:bookmarkEnd w:id="38"/>
      <w:r w:rsidRPr="000875EE">
        <w:t>, subject to its duties in this Agreement, and will not discriminate against Clients in any form or manner.</w:t>
      </w:r>
    </w:p>
    <w:p w14:paraId="07BB9902" w14:textId="73A97D7C" w:rsidR="005A5FF8" w:rsidRPr="000875EE" w:rsidRDefault="005A5FF8" w:rsidP="005A5FF8">
      <w:pPr>
        <w:pStyle w:val="3-0"/>
      </w:pPr>
      <w:bookmarkStart w:id="39" w:name="_Ref114524210"/>
      <w:r w:rsidRPr="000875EE">
        <w:t xml:space="preserve">The Provider will not be able to cancel the provision of the service (service termination) for a certain </w:t>
      </w:r>
      <w:r w:rsidR="000A765B" w:rsidRPr="000875EE">
        <w:t>Client, for</w:t>
      </w:r>
      <w:r w:rsidRPr="000875EE">
        <w:t xml:space="preserve"> any reason, including payment failure or breach of section </w:t>
      </w:r>
      <w:r w:rsidR="00131E7A" w:rsidRPr="000875EE">
        <w:fldChar w:fldCharType="begin"/>
      </w:r>
      <w:r w:rsidRPr="000875EE">
        <w:instrText xml:space="preserve"> REF _Ref114555189 \r \h </w:instrText>
      </w:r>
      <w:r w:rsidR="00131E7A" w:rsidRPr="000875EE">
        <w:fldChar w:fldCharType="separate"/>
      </w:r>
      <w:r w:rsidR="007114CB">
        <w:rPr>
          <w:cs/>
        </w:rPr>
        <w:t>‎</w:t>
      </w:r>
      <w:r w:rsidR="007114CB">
        <w:t>3.10.2</w:t>
      </w:r>
      <w:r w:rsidR="00131E7A" w:rsidRPr="000875EE">
        <w:fldChar w:fldCharType="end"/>
      </w:r>
      <w:r w:rsidRPr="000875EE">
        <w:t xml:space="preserve">. In such cases, and subject to giving a 30-day notice to the Client and the Tender Administrator, the </w:t>
      </w:r>
      <w:r w:rsidR="000A765B" w:rsidRPr="000875EE">
        <w:t>Provider may</w:t>
      </w:r>
      <w:r w:rsidRPr="000875EE">
        <w:t xml:space="preserve"> temporarily freeze or cease the service or the breaching account of the relevant Client and may act in accordance with the provisions of section </w:t>
      </w:r>
      <w:r w:rsidR="00613D34">
        <w:fldChar w:fldCharType="begin"/>
      </w:r>
      <w:r w:rsidR="00613D34">
        <w:instrText xml:space="preserve"> REF _Ref114523893 \r \h  \* MERGEFORMAT </w:instrText>
      </w:r>
      <w:r w:rsidR="00613D34">
        <w:fldChar w:fldCharType="separate"/>
      </w:r>
      <w:r w:rsidR="007114CB">
        <w:rPr>
          <w:cs/>
        </w:rPr>
        <w:t>‎</w:t>
      </w:r>
      <w:r w:rsidR="007114CB">
        <w:t>3.14.7</w:t>
      </w:r>
      <w:r w:rsidR="00613D34">
        <w:fldChar w:fldCharType="end"/>
      </w:r>
      <w:r w:rsidRPr="000875EE">
        <w:t>.</w:t>
      </w:r>
      <w:bookmarkEnd w:id="39"/>
    </w:p>
    <w:p w14:paraId="42E98624" w14:textId="77777777" w:rsidR="005A5FF8" w:rsidRDefault="005A5FF8" w:rsidP="005A5FF8">
      <w:pPr>
        <w:pStyle w:val="3-0"/>
      </w:pPr>
      <w:r w:rsidRPr="000875EE">
        <w:t xml:space="preserve">If an order or request has been received from a supra-state entity or tribunal or from a judicial instance, administrative entity, law enforcement or </w:t>
      </w:r>
      <w:r w:rsidRPr="000875EE">
        <w:lastRenderedPageBreak/>
        <w:t>security agencies that are not an organ of the State of Israel (</w:t>
      </w:r>
      <w:r w:rsidR="000A765B" w:rsidRPr="000875EE">
        <w:t>hereinafter jointly</w:t>
      </w:r>
      <w:r w:rsidRPr="000875EE">
        <w:t xml:space="preserve"> and severally:</w:t>
      </w:r>
      <w:r w:rsidR="009457F6">
        <w:t xml:space="preserve"> </w:t>
      </w:r>
      <w:r w:rsidRPr="000875EE">
        <w:t>"</w:t>
      </w:r>
      <w:r w:rsidRPr="000875EE">
        <w:rPr>
          <w:b/>
          <w:bCs/>
        </w:rPr>
        <w:t>foreign entity</w:t>
      </w:r>
      <w:r w:rsidRPr="000875EE">
        <w:t>")</w:t>
      </w:r>
      <w:r w:rsidR="006F5F2B">
        <w:t xml:space="preserve"> </w:t>
      </w:r>
      <w:r w:rsidRPr="000875EE">
        <w:t>that prohibits or restricts consumption or provision of a service to the Client, and the Provider considers itself compelled to follow that order or request, the Provider will act as set forth below:</w:t>
      </w:r>
    </w:p>
    <w:p w14:paraId="13CBF78F" w14:textId="77777777" w:rsidR="005A5FF8" w:rsidRDefault="005A5FF8" w:rsidP="00920477">
      <w:pPr>
        <w:pStyle w:val="3-0"/>
        <w:numPr>
          <w:ilvl w:val="3"/>
          <w:numId w:val="57"/>
        </w:numPr>
        <w:tabs>
          <w:tab w:val="clear" w:pos="1276"/>
          <w:tab w:val="right" w:pos="1843"/>
        </w:tabs>
        <w:ind w:left="1843" w:hanging="1123"/>
      </w:pPr>
      <w:r w:rsidRPr="000875EE">
        <w:t xml:space="preserve">It will update the Tender </w:t>
      </w:r>
      <w:r w:rsidR="000A765B" w:rsidRPr="000875EE">
        <w:t>Administrator immediately</w:t>
      </w:r>
      <w:r w:rsidRPr="000875EE">
        <w:t xml:space="preserve"> upon learning of the existence of the procedure that is the object of the order or request two workdays at the latest after receiving the order or request, unless it is expressly prohibited from doing so by law.</w:t>
      </w:r>
    </w:p>
    <w:p w14:paraId="12E4F2AF" w14:textId="77777777" w:rsidR="005A5FF8" w:rsidRDefault="005A5FF8" w:rsidP="00920477">
      <w:pPr>
        <w:pStyle w:val="3-0"/>
        <w:numPr>
          <w:ilvl w:val="3"/>
          <w:numId w:val="57"/>
        </w:numPr>
        <w:tabs>
          <w:tab w:val="clear" w:pos="1276"/>
          <w:tab w:val="right" w:pos="1843"/>
        </w:tabs>
        <w:ind w:left="1843" w:hanging="1123"/>
      </w:pPr>
      <w:r w:rsidRPr="000875EE">
        <w:t>According to the request of the Tender Administrator, and if possible in accordance with the applicable law, it will ask to enroll the Government of Israel as a party to the relevant proceeding.</w:t>
      </w:r>
    </w:p>
    <w:p w14:paraId="743ECCDB" w14:textId="77777777" w:rsidR="005A5FF8" w:rsidRDefault="005A5FF8" w:rsidP="00920477">
      <w:pPr>
        <w:pStyle w:val="3-0"/>
        <w:numPr>
          <w:ilvl w:val="3"/>
          <w:numId w:val="57"/>
        </w:numPr>
        <w:tabs>
          <w:tab w:val="clear" w:pos="1276"/>
          <w:tab w:val="right" w:pos="1843"/>
        </w:tabs>
        <w:ind w:left="1843" w:hanging="1123"/>
      </w:pPr>
      <w:r w:rsidRPr="000875EE">
        <w:t>It will act in accordance with the legal means at its disposal before the judicial instance and the appellate instances to revoke the order or request unless it has received prior written permission from the Tender Administrator not to do so.</w:t>
      </w:r>
    </w:p>
    <w:p w14:paraId="2845F0FC" w14:textId="77777777" w:rsidR="005A5FF8" w:rsidRDefault="005A5FF8" w:rsidP="00920477">
      <w:pPr>
        <w:pStyle w:val="3-0"/>
        <w:numPr>
          <w:ilvl w:val="3"/>
          <w:numId w:val="57"/>
        </w:numPr>
        <w:tabs>
          <w:tab w:val="clear" w:pos="1276"/>
          <w:tab w:val="right" w:pos="1843"/>
        </w:tabs>
        <w:ind w:left="1843" w:hanging="1123"/>
      </w:pPr>
      <w:r w:rsidRPr="000875EE">
        <w:t xml:space="preserve">It will demand that compliance with the provisions of the order or request be in accordance with Mutual Legal Assistance Treaties. If the order or request is not in accordance with the said treaties, the </w:t>
      </w:r>
      <w:r w:rsidR="000A765B" w:rsidRPr="000875EE">
        <w:t>Provider will</w:t>
      </w:r>
      <w:r w:rsidRPr="000875EE">
        <w:t xml:space="preserve"> not comply with the provisions of the order or request, insofar as this is possible under the law of the place from which the service is provided.</w:t>
      </w:r>
    </w:p>
    <w:p w14:paraId="1E3ABE1A" w14:textId="77777777" w:rsidR="005A5FF8" w:rsidRPr="000875EE" w:rsidRDefault="005A5FF8" w:rsidP="00920477">
      <w:pPr>
        <w:pStyle w:val="3-0"/>
        <w:numPr>
          <w:ilvl w:val="3"/>
          <w:numId w:val="57"/>
        </w:numPr>
        <w:tabs>
          <w:tab w:val="clear" w:pos="1276"/>
          <w:tab w:val="right" w:pos="1843"/>
        </w:tabs>
        <w:ind w:left="1843" w:hanging="1123"/>
      </w:pPr>
      <w:r w:rsidRPr="000875EE">
        <w:t xml:space="preserve">In addition to the foregoing, if the service is provided from the Israeli region -before fulfilling the provisions of the order or request, the </w:t>
      </w:r>
      <w:r w:rsidR="000A765B" w:rsidRPr="000875EE">
        <w:t>Provider will</w:t>
      </w:r>
      <w:r w:rsidRPr="000875EE">
        <w:t xml:space="preserve"> act in accordance with the relevant Israeli law provisions to enforce the order (such as the Enforcement of Foreign Judgments Law, 5718-1958, the Legal Assistance Between Countries Law, 5758-1998, etc.). In any case, the </w:t>
      </w:r>
      <w:r w:rsidR="000A765B" w:rsidRPr="000875EE">
        <w:t>Provider will</w:t>
      </w:r>
      <w:r w:rsidRPr="000875EE">
        <w:t xml:space="preserve"> not </w:t>
      </w:r>
      <w:r w:rsidRPr="000875EE">
        <w:lastRenderedPageBreak/>
        <w:t xml:space="preserve">comply with the provisions of the order issued by a foreign entity regarding a service provided to the Government of Israel from the Israeli </w:t>
      </w:r>
      <w:r w:rsidR="000A765B" w:rsidRPr="000875EE">
        <w:t>region when</w:t>
      </w:r>
      <w:r w:rsidRPr="000875EE">
        <w:t xml:space="preserve"> not possible under Israeli law.</w:t>
      </w:r>
    </w:p>
    <w:p w14:paraId="4E9BBB05" w14:textId="77777777" w:rsidR="005A5FF8" w:rsidRPr="000875EE" w:rsidRDefault="000A765B" w:rsidP="005A5FF8">
      <w:pPr>
        <w:pStyle w:val="3-0"/>
      </w:pPr>
      <w:r w:rsidRPr="000875EE">
        <w:t>If there</w:t>
      </w:r>
      <w:r w:rsidR="005A5FF8" w:rsidRPr="000875EE">
        <w:t xml:space="preserve"> is an indication that an order or request is expected to be received, as stated above, the </w:t>
      </w:r>
      <w:r w:rsidRPr="000875EE">
        <w:t>Provider will</w:t>
      </w:r>
      <w:r w:rsidR="005A5FF8" w:rsidRPr="000875EE">
        <w:t xml:space="preserve"> notify the relevant Clients and the Tender Administrator immediately.</w:t>
      </w:r>
    </w:p>
    <w:p w14:paraId="476284E9" w14:textId="77777777" w:rsidR="005A5FF8" w:rsidRPr="000875EE" w:rsidRDefault="005A5FF8" w:rsidP="005A5FF8">
      <w:pPr>
        <w:pStyle w:val="3-0"/>
      </w:pPr>
      <w:r w:rsidRPr="000875EE">
        <w:t xml:space="preserve">Without </w:t>
      </w:r>
      <w:r w:rsidR="000A765B" w:rsidRPr="000875EE">
        <w:t>detracting from</w:t>
      </w:r>
      <w:r w:rsidRPr="000875EE">
        <w:t xml:space="preserve"> any other remedy available to the Tender Administrator, in any case in which intervention from a party extrinsic to the Provider has resulted in a Client being denied the use of a service that is offered to the public by the Provider based on the public cloud, the Provider will take any reasonable action under the circumstances to prevent any harm to the Client or to minimize such damage in the given circumstances.</w:t>
      </w:r>
    </w:p>
    <w:p w14:paraId="2991AD2C" w14:textId="77777777" w:rsidR="005A5FF8" w:rsidRPr="000875EE" w:rsidRDefault="005A5FF8" w:rsidP="005A5FF8">
      <w:pPr>
        <w:pStyle w:val="2-"/>
        <w:tabs>
          <w:tab w:val="clear" w:pos="360"/>
        </w:tabs>
      </w:pPr>
      <w:bookmarkStart w:id="40" w:name="_Toc185193114"/>
      <w:bookmarkStart w:id="41" w:name="_Toc78167944"/>
      <w:bookmarkStart w:id="42" w:name="_Toc78123023"/>
      <w:bookmarkStart w:id="43" w:name="_Toc61602138"/>
      <w:bookmarkStart w:id="44" w:name="_Toc201895066"/>
      <w:bookmarkStart w:id="45" w:name="_Toc201636755"/>
      <w:bookmarkStart w:id="46" w:name="_Toc201561628"/>
      <w:bookmarkStart w:id="47" w:name="_Toc201895065"/>
      <w:bookmarkStart w:id="48" w:name="_Toc201636754"/>
      <w:bookmarkStart w:id="49" w:name="_Toc201561627"/>
      <w:bookmarkStart w:id="50" w:name="_Toc536387463"/>
      <w:bookmarkStart w:id="51" w:name="_Toc536387394"/>
      <w:bookmarkStart w:id="52" w:name="_Toc536387327"/>
      <w:bookmarkStart w:id="53" w:name="_Toc536387259"/>
      <w:bookmarkStart w:id="54" w:name="_Toc57230440"/>
      <w:bookmarkStart w:id="55" w:name="_Toc48749875"/>
      <w:bookmarkEnd w:id="16"/>
      <w:bookmarkEnd w:id="17"/>
      <w:bookmarkEnd w:id="18"/>
      <w:bookmarkEnd w:id="19"/>
      <w:bookmarkEnd w:id="40"/>
      <w:bookmarkEnd w:id="41"/>
      <w:bookmarkEnd w:id="42"/>
      <w:bookmarkEnd w:id="43"/>
      <w:bookmarkEnd w:id="44"/>
      <w:bookmarkEnd w:id="45"/>
      <w:bookmarkEnd w:id="46"/>
      <w:bookmarkEnd w:id="47"/>
      <w:bookmarkEnd w:id="48"/>
      <w:bookmarkEnd w:id="49"/>
      <w:bookmarkEnd w:id="50"/>
      <w:bookmarkEnd w:id="51"/>
      <w:bookmarkEnd w:id="52"/>
      <w:bookmarkEnd w:id="53"/>
      <w:r w:rsidRPr="000875EE">
        <w:t>Essential services and emergencies</w:t>
      </w:r>
      <w:bookmarkEnd w:id="54"/>
      <w:bookmarkEnd w:id="55"/>
    </w:p>
    <w:p w14:paraId="54AD323F" w14:textId="77777777" w:rsidR="005A5FF8" w:rsidRPr="000875EE" w:rsidRDefault="005A5FF8" w:rsidP="005A5FF8">
      <w:pPr>
        <w:pStyle w:val="3-0"/>
      </w:pPr>
      <w:r w:rsidRPr="000875EE">
        <w:t xml:space="preserve">In an emergency as determined by the Knesset of Israel, the Government of Israel, the National Emergency Authority, or </w:t>
      </w:r>
      <w:r w:rsidR="000A765B" w:rsidRPr="000875EE">
        <w:t>any party</w:t>
      </w:r>
      <w:r w:rsidRPr="000875EE">
        <w:t xml:space="preserve"> authorized to do so in accordance with any law (hereinafter: “</w:t>
      </w:r>
      <w:r w:rsidRPr="000875EE">
        <w:rPr>
          <w:b/>
          <w:bCs/>
        </w:rPr>
        <w:t>Emergency</w:t>
      </w:r>
      <w:r w:rsidRPr="000875EE">
        <w:t xml:space="preserve">”), or alternatively, in a situation defined by the Tender Administrator as a state of heightened </w:t>
      </w:r>
      <w:r w:rsidR="000A765B" w:rsidRPr="000875EE">
        <w:t>alert, such</w:t>
      </w:r>
      <w:r w:rsidRPr="000875EE">
        <w:t xml:space="preserve"> as: a natural disaster, a national disaster, outbreak of an epidemic, a protracted state of fighting, preparation for war or a military operation (hereinafter: “</w:t>
      </w:r>
      <w:r w:rsidRPr="000875EE">
        <w:rPr>
          <w:b/>
          <w:bCs/>
        </w:rPr>
        <w:t>State of Alert</w:t>
      </w:r>
      <w:r w:rsidRPr="000875EE">
        <w:t xml:space="preserve">”), the </w:t>
      </w:r>
      <w:r w:rsidR="000A765B" w:rsidRPr="000875EE">
        <w:t>Provider will</w:t>
      </w:r>
      <w:r w:rsidRPr="000875EE">
        <w:t xml:space="preserve"> act with the aim of continuing to provide the services regularly, in accordance with its obligations under this Agreement. For the purposes of this section, an emergency will be a pronouncement made after the date of signing the engagement agreement.</w:t>
      </w:r>
    </w:p>
    <w:p w14:paraId="136D7CBF" w14:textId="77777777" w:rsidR="005A5FF8" w:rsidRPr="000875EE" w:rsidRDefault="005A5FF8" w:rsidP="005A5FF8">
      <w:pPr>
        <w:pStyle w:val="3-0"/>
      </w:pPr>
      <w:r w:rsidRPr="000875EE">
        <w:t xml:space="preserve">Without </w:t>
      </w:r>
      <w:r w:rsidR="000A765B" w:rsidRPr="000875EE">
        <w:t>detracting from</w:t>
      </w:r>
      <w:r w:rsidRPr="000875EE">
        <w:t xml:space="preserve"> the foregoing, in any case in which a result of an Emergency, a State of Alert or force majeure event the </w:t>
      </w:r>
      <w:r w:rsidR="000A765B" w:rsidRPr="000875EE">
        <w:t>Provider has</w:t>
      </w:r>
      <w:r w:rsidRPr="000875EE">
        <w:t xml:space="preserve"> difficulty in providing a particular service or meeting another obligation </w:t>
      </w:r>
      <w:r w:rsidRPr="000875EE">
        <w:lastRenderedPageBreak/>
        <w:t>that it has under this Agreement, the Provi</w:t>
      </w:r>
      <w:r>
        <w:t>der will</w:t>
      </w:r>
      <w:r w:rsidRPr="000875EE">
        <w:t xml:space="preserve"> contact the Tender Administrator in advance, or in exceptional cases in which this is not possible, immediately and soon after the Provider learns of the difficulty, for the purpose of notifying the Tender Administrator and obtaining its approval, for a limited period of time, for deviating from its obligations under the Tender. In such a case and subject to considerations of fairness and reasonableness, the Tender Administrator will approve the request for a limited period of time, or approve it under conditions, including a condition under which during such period the Clients may purchase the required services from an alternative Provider. </w:t>
      </w:r>
    </w:p>
    <w:p w14:paraId="6A576767" w14:textId="77777777" w:rsidR="005A5FF8" w:rsidRPr="000875EE" w:rsidRDefault="005A5FF8" w:rsidP="005A5FF8">
      <w:pPr>
        <w:pStyle w:val="3-0"/>
      </w:pPr>
      <w:r w:rsidRPr="000875EE">
        <w:t xml:space="preserve">“Force majeure” for the purposes of this section means: war, invasion by an enemy country, action of an enemy country or battles, insurrection, epidemic, natural disaster, and any other circumstance that the Provider had no control over and could not reasonably anticipate in relation to this engagement with the Government Israel which prevented the </w:t>
      </w:r>
      <w:r w:rsidR="000A765B" w:rsidRPr="000875EE">
        <w:t>Provider from</w:t>
      </w:r>
      <w:r w:rsidRPr="000875EE">
        <w:t xml:space="preserve"> continuing to carry out the works or caused a slowdown in their rate of performance.</w:t>
      </w:r>
    </w:p>
    <w:p w14:paraId="3626C737" w14:textId="77777777" w:rsidR="00347394" w:rsidRDefault="00347394">
      <w:pPr>
        <w:bidi w:val="0"/>
        <w:spacing w:after="160" w:line="259" w:lineRule="auto"/>
        <w:rPr>
          <w:rFonts w:cs="David"/>
          <w:b/>
          <w:bCs/>
          <w:sz w:val="40"/>
          <w:szCs w:val="40"/>
        </w:rPr>
      </w:pPr>
      <w:r>
        <w:br w:type="page"/>
      </w:r>
    </w:p>
    <w:p w14:paraId="08B558EF" w14:textId="77777777" w:rsidR="005A5FF8" w:rsidRPr="000875EE" w:rsidRDefault="005A5FF8" w:rsidP="005A5FF8">
      <w:pPr>
        <w:pStyle w:val="1-"/>
        <w:numPr>
          <w:ilvl w:val="0"/>
          <w:numId w:val="0"/>
        </w:numPr>
        <w:bidi w:val="0"/>
        <w:ind w:left="740" w:hanging="380"/>
        <w:outlineLvl w:val="9"/>
        <w:rPr>
          <w:rFonts w:ascii="Times New Roman" w:hAnsi="Times New Roman"/>
        </w:rPr>
      </w:pPr>
      <w:r w:rsidRPr="000875EE">
        <w:rPr>
          <w:rFonts w:ascii="Times New Roman" w:hAnsi="Times New Roman"/>
        </w:rPr>
        <w:lastRenderedPageBreak/>
        <w:t>Part C – the Digital Marketplace</w:t>
      </w:r>
    </w:p>
    <w:p w14:paraId="30217509" w14:textId="77777777" w:rsidR="005A5FF8" w:rsidRPr="000875EE" w:rsidRDefault="005A5FF8" w:rsidP="005A5FF8">
      <w:pPr>
        <w:pStyle w:val="2-"/>
        <w:tabs>
          <w:tab w:val="clear" w:pos="360"/>
        </w:tabs>
      </w:pPr>
      <w:r w:rsidRPr="000875EE">
        <w:t>Clients</w:t>
      </w:r>
    </w:p>
    <w:p w14:paraId="0E939431" w14:textId="77777777" w:rsidR="005A5FF8" w:rsidRDefault="005A5FF8" w:rsidP="005A5FF8">
      <w:pPr>
        <w:pStyle w:val="3-0"/>
      </w:pPr>
      <w:r w:rsidRPr="000875EE">
        <w:t>Entities stated below will be considered as Clients for the purposes of the Tender and will purchase services under it in the government digital marketplace or in a specific digital marketplace:</w:t>
      </w:r>
    </w:p>
    <w:p w14:paraId="4EA8DEF0" w14:textId="77777777" w:rsidR="005A5FF8" w:rsidRDefault="005A5FF8" w:rsidP="00AF2325">
      <w:pPr>
        <w:pStyle w:val="3-0"/>
        <w:numPr>
          <w:ilvl w:val="3"/>
          <w:numId w:val="57"/>
        </w:numPr>
        <w:tabs>
          <w:tab w:val="clear" w:pos="1276"/>
          <w:tab w:val="right" w:pos="1843"/>
        </w:tabs>
        <w:ind w:left="1843" w:hanging="1123"/>
      </w:pPr>
      <w:r w:rsidRPr="000875EE">
        <w:t xml:space="preserve">Government ministries and auxiliary units – if new government ministries or auxiliary units are established during the engagement period, or government ministries or auxiliary units are split up, the Tender will also apply to the new government ministries or auxiliary units. </w:t>
      </w:r>
    </w:p>
    <w:p w14:paraId="3F7D6D70" w14:textId="77777777" w:rsidR="005A5FF8" w:rsidRDefault="005A5FF8" w:rsidP="00AF2325">
      <w:pPr>
        <w:pStyle w:val="3-0"/>
        <w:numPr>
          <w:ilvl w:val="3"/>
          <w:numId w:val="57"/>
        </w:numPr>
        <w:tabs>
          <w:tab w:val="clear" w:pos="1276"/>
          <w:tab w:val="right" w:pos="1843"/>
        </w:tabs>
        <w:ind w:left="1843" w:hanging="1123"/>
      </w:pPr>
      <w:r w:rsidRPr="000875EE">
        <w:t xml:space="preserve">An outsourcing provider of one of the entities stated above, for the provision of services to the Client, with the approval of the Tender Administrator. </w:t>
      </w:r>
    </w:p>
    <w:p w14:paraId="49DC29C5" w14:textId="77777777" w:rsidR="005A5FF8" w:rsidRPr="000875EE" w:rsidRDefault="005A5FF8" w:rsidP="00AF2325">
      <w:pPr>
        <w:pStyle w:val="3-0"/>
        <w:numPr>
          <w:ilvl w:val="3"/>
          <w:numId w:val="57"/>
        </w:numPr>
        <w:tabs>
          <w:tab w:val="clear" w:pos="1276"/>
          <w:tab w:val="right" w:pos="1843"/>
        </w:tabs>
        <w:ind w:left="1843" w:hanging="1123"/>
      </w:pPr>
      <w:r w:rsidRPr="000875EE">
        <w:t xml:space="preserve">Related bodies – during the engagement period, the Tender Administrator will maintain a list of related bodies that are subject to the Mandatory Tenders Law, 5752-1992 (such as government companies, statutory corporations, etc.) that will be considered </w:t>
      </w:r>
      <w:r w:rsidR="00056074" w:rsidRPr="000875EE">
        <w:t>clients in</w:t>
      </w:r>
      <w:r w:rsidRPr="000875EE">
        <w:t xml:space="preserve"> this Tender. The Tender Administrator will announce the list to the winner and may remove or add related bodies to and from this list.</w:t>
      </w:r>
    </w:p>
    <w:p w14:paraId="1E3B3A5E" w14:textId="77777777" w:rsidR="005A5FF8" w:rsidRPr="000875EE" w:rsidRDefault="005A5FF8" w:rsidP="005A5FF8">
      <w:pPr>
        <w:pStyle w:val="3-0"/>
      </w:pPr>
      <w:r w:rsidRPr="000875EE">
        <w:t>The decision on whether a particular entity is included in the government digital marketplace or in a specific digital marketplace is at the sole discretion of the Tender Administrator.</w:t>
      </w:r>
    </w:p>
    <w:p w14:paraId="613AECC8" w14:textId="77777777" w:rsidR="005A5FF8" w:rsidRPr="000875EE" w:rsidRDefault="005A5FF8" w:rsidP="005A5FF8">
      <w:pPr>
        <w:pStyle w:val="3-0"/>
      </w:pPr>
      <w:r w:rsidRPr="000875EE">
        <w:t>The Ministry of Defense and the IDF,</w:t>
      </w:r>
      <w:r w:rsidR="00056074">
        <w:t xml:space="preserve"> </w:t>
      </w:r>
      <w:r w:rsidRPr="000875EE">
        <w:t>when purchasing services from Cloud Providers, will be allowed, by advance notice, to establish, based on this Tender, a specific digital marketplace, which will be managed in accordance with the rules of the Tender.</w:t>
      </w:r>
    </w:p>
    <w:p w14:paraId="2C9A9D2F" w14:textId="77777777" w:rsidR="005A5FF8" w:rsidRPr="000875EE" w:rsidRDefault="005A5FF8" w:rsidP="005A5FF8">
      <w:pPr>
        <w:pStyle w:val="2-"/>
        <w:tabs>
          <w:tab w:val="clear" w:pos="360"/>
        </w:tabs>
      </w:pPr>
      <w:r w:rsidRPr="000875EE">
        <w:lastRenderedPageBreak/>
        <w:t>Consideration</w:t>
      </w:r>
    </w:p>
    <w:p w14:paraId="428CD676" w14:textId="77777777" w:rsidR="005A5FF8" w:rsidRPr="000875EE" w:rsidRDefault="005A5FF8" w:rsidP="005A5FF8">
      <w:pPr>
        <w:pStyle w:val="3-0"/>
      </w:pPr>
      <w:r w:rsidRPr="000875EE">
        <w:t>The consideration to the Provider will be paid by each Client, according to the consumption of services and the rules of the Tender.</w:t>
      </w:r>
    </w:p>
    <w:p w14:paraId="300C4429" w14:textId="77777777" w:rsidR="005A5FF8" w:rsidRDefault="005A5FF8" w:rsidP="005A5FF8">
      <w:pPr>
        <w:pStyle w:val="3-0"/>
      </w:pPr>
      <w:r w:rsidRPr="000875EE">
        <w:t>The service will be ordered from and the consideration will be paid to the legal entity with which the cloud service agreement was signed (seller of record):</w:t>
      </w:r>
    </w:p>
    <w:p w14:paraId="619FA3D2" w14:textId="77777777" w:rsidR="005A5FF8" w:rsidRDefault="005A5FF8" w:rsidP="00AF2325">
      <w:pPr>
        <w:pStyle w:val="3-0"/>
        <w:numPr>
          <w:ilvl w:val="3"/>
          <w:numId w:val="57"/>
        </w:numPr>
        <w:tabs>
          <w:tab w:val="clear" w:pos="1276"/>
          <w:tab w:val="right" w:pos="1843"/>
        </w:tabs>
        <w:ind w:left="720"/>
      </w:pPr>
      <w:r w:rsidRPr="000875EE">
        <w:t>AWS EMEA SARL</w:t>
      </w:r>
    </w:p>
    <w:p w14:paraId="445CA1B4" w14:textId="77777777" w:rsidR="005A5FF8" w:rsidRPr="000875EE" w:rsidRDefault="005A5FF8" w:rsidP="00AF2325">
      <w:pPr>
        <w:pStyle w:val="3-0"/>
        <w:numPr>
          <w:ilvl w:val="3"/>
          <w:numId w:val="57"/>
        </w:numPr>
        <w:tabs>
          <w:tab w:val="clear" w:pos="1276"/>
          <w:tab w:val="right" w:pos="1843"/>
        </w:tabs>
        <w:ind w:left="720"/>
      </w:pPr>
      <w:r w:rsidRPr="000875EE">
        <w:t>Google LLC</w:t>
      </w:r>
    </w:p>
    <w:p w14:paraId="30B45E3E" w14:textId="77777777" w:rsidR="005A5FF8" w:rsidRPr="000875EE" w:rsidRDefault="005A5FF8" w:rsidP="005A5FF8">
      <w:pPr>
        <w:pStyle w:val="3-0"/>
      </w:pPr>
      <w:r w:rsidRPr="004C50A9">
        <w:t>Once the vendor services have been approved for the government digital market on the AWS platform, the vendor must be a registered vendor of AWS EMEA SARL, within 12 months from the date of the announcement of the win</w:t>
      </w:r>
      <w:r w:rsidRPr="000875EE">
        <w:t>.</w:t>
      </w:r>
    </w:p>
    <w:p w14:paraId="129040ED" w14:textId="77777777" w:rsidR="005A5FF8" w:rsidRPr="000875EE" w:rsidRDefault="005A5FF8" w:rsidP="005A5FF8">
      <w:pPr>
        <w:pStyle w:val="3-0"/>
      </w:pPr>
      <w:r w:rsidRPr="000875EE">
        <w:t xml:space="preserve">The </w:t>
      </w:r>
      <w:r w:rsidR="00056074" w:rsidRPr="000875EE">
        <w:t>payment will</w:t>
      </w:r>
      <w:r w:rsidRPr="000875EE">
        <w:t xml:space="preserve"> be made using the Cloud Providers billing mechanism and it will be made in NIS or in US dollars, according to the conversion rate at the time in which the invoice</w:t>
      </w:r>
      <w:r w:rsidR="00056074">
        <w:t xml:space="preserve"> </w:t>
      </w:r>
      <w:r w:rsidRPr="000875EE">
        <w:t>is issued, and according to the rules of payment that the Tender Administrator will publish.</w:t>
      </w:r>
    </w:p>
    <w:p w14:paraId="431773C1" w14:textId="77777777" w:rsidR="005A5FF8" w:rsidRPr="000875EE" w:rsidRDefault="005A5FF8" w:rsidP="005A5FF8">
      <w:pPr>
        <w:pStyle w:val="3-0"/>
      </w:pPr>
      <w:r w:rsidRPr="000875EE">
        <w:t>The date of payment by the Client for a bill that it has confirmed will be no later than 45 days from the time at which the bill was issued to the Client. If the Client refused to pay an invoice or any part thereof</w:t>
      </w:r>
      <w:r w:rsidR="00056074">
        <w:t xml:space="preserve"> </w:t>
      </w:r>
      <w:r w:rsidRPr="000875EE">
        <w:t>for any reason, the Client will explain its decision to do so.</w:t>
      </w:r>
    </w:p>
    <w:p w14:paraId="75C07AAB" w14:textId="77777777" w:rsidR="005A5FF8" w:rsidRPr="000875EE" w:rsidRDefault="005A5FF8" w:rsidP="005A5FF8">
      <w:pPr>
        <w:pStyle w:val="3-0"/>
      </w:pPr>
      <w:r w:rsidRPr="00B241C9">
        <w:rPr>
          <w:rFonts w:asciiTheme="majorBidi" w:hAnsiTheme="majorBidi" w:cstheme="majorBidi"/>
        </w:rPr>
        <w:t xml:space="preserve">The cost of the services to the Clients may not exceed the cost of the service as specified in the Cloud Provider's </w:t>
      </w:r>
      <w:r>
        <w:rPr>
          <w:rFonts w:asciiTheme="majorBidi" w:hAnsiTheme="majorBidi" w:cstheme="majorBidi"/>
        </w:rPr>
        <w:t>catalog of services</w:t>
      </w:r>
      <w:r w:rsidRPr="00B241C9">
        <w:rPr>
          <w:rFonts w:asciiTheme="majorBidi" w:hAnsiTheme="majorBidi" w:cstheme="majorBidi"/>
        </w:rPr>
        <w:t xml:space="preserve"> less the discount offered by the Provider in the Tender. </w:t>
      </w:r>
      <w:r w:rsidRPr="000875EE">
        <w:t xml:space="preserve">Consideration that is paid to the Provider will be final and no additional amount will be paid to the Provider for the service required of it hereunder. This means that the Provider will not be paid for reimbursement of expenses, payment to subcontractors or </w:t>
      </w:r>
      <w:r w:rsidRPr="000875EE">
        <w:lastRenderedPageBreak/>
        <w:t xml:space="preserve">payments to third parties, </w:t>
      </w:r>
      <w:r>
        <w:t xml:space="preserve">commissions, </w:t>
      </w:r>
      <w:r w:rsidRPr="000875EE">
        <w:t xml:space="preserve">special subscriptions whose price is not included in the service price, training its people (including third parties), security clearance for them or any other expense unless otherwise specifically </w:t>
      </w:r>
      <w:r w:rsidR="00056074" w:rsidRPr="000875EE">
        <w:t>stated in</w:t>
      </w:r>
      <w:r w:rsidRPr="000875EE">
        <w:t xml:space="preserve"> the tender documents, and with the written approval of the Tender Administrator.</w:t>
      </w:r>
    </w:p>
    <w:p w14:paraId="742EDDDD" w14:textId="77777777" w:rsidR="005A5FF8" w:rsidRPr="000875EE" w:rsidRDefault="005A5FF8" w:rsidP="005A5FF8">
      <w:pPr>
        <w:pStyle w:val="3-"/>
      </w:pPr>
      <w:bookmarkStart w:id="56" w:name="_Ref114523893"/>
      <w:r w:rsidRPr="000875EE">
        <w:t>Suspension of a service</w:t>
      </w:r>
      <w:bookmarkEnd w:id="56"/>
    </w:p>
    <w:p w14:paraId="45026F48" w14:textId="5A62CB10" w:rsidR="005A5FF8" w:rsidRDefault="005A5FF8" w:rsidP="008467FA">
      <w:pPr>
        <w:pStyle w:val="3-0"/>
        <w:numPr>
          <w:ilvl w:val="3"/>
          <w:numId w:val="57"/>
        </w:numPr>
        <w:tabs>
          <w:tab w:val="clear" w:pos="1276"/>
          <w:tab w:val="right" w:pos="1843"/>
        </w:tabs>
        <w:ind w:left="1843" w:hanging="1123"/>
      </w:pPr>
      <w:r w:rsidRPr="000875EE">
        <w:t>In the event that a Client has not made a payment according to the provisions of this Agreement, or breached a term specified above in the section</w:t>
      </w:r>
      <w:r w:rsidR="00131E7A" w:rsidRPr="000875EE">
        <w:fldChar w:fldCharType="begin"/>
      </w:r>
      <w:r w:rsidRPr="000875EE">
        <w:instrText xml:space="preserve"> REF _Ref114524210 \r \h </w:instrText>
      </w:r>
      <w:r w:rsidR="00131E7A" w:rsidRPr="000875EE">
        <w:fldChar w:fldCharType="separate"/>
      </w:r>
      <w:r w:rsidR="007114CB">
        <w:rPr>
          <w:cs/>
        </w:rPr>
        <w:t>‎</w:t>
      </w:r>
      <w:r w:rsidR="007114CB">
        <w:t>3.11.2</w:t>
      </w:r>
      <w:r w:rsidR="00131E7A" w:rsidRPr="000875EE">
        <w:fldChar w:fldCharType="end"/>
      </w:r>
      <w:r w:rsidRPr="000875EE">
        <w:t>, the Provider will act as follows:</w:t>
      </w:r>
    </w:p>
    <w:p w14:paraId="0973EAB6" w14:textId="77777777" w:rsidR="008467FA" w:rsidRDefault="008467FA" w:rsidP="008467FA">
      <w:pPr>
        <w:pStyle w:val="3-0"/>
        <w:numPr>
          <w:ilvl w:val="4"/>
          <w:numId w:val="57"/>
        </w:numPr>
        <w:tabs>
          <w:tab w:val="clear" w:pos="1276"/>
          <w:tab w:val="right" w:pos="1843"/>
        </w:tabs>
        <w:ind w:left="2160" w:hanging="1168"/>
      </w:pPr>
      <w:r w:rsidRPr="000875EE">
        <w:t>The Provider will notify the Tender Administrator of any failure to pay consideration that entails, under its procedures, a freezing or termination of a service or account.</w:t>
      </w:r>
    </w:p>
    <w:p w14:paraId="3EFFFB85" w14:textId="77777777" w:rsidR="008467FA" w:rsidRDefault="008467FA" w:rsidP="008467FA">
      <w:pPr>
        <w:pStyle w:val="3-0"/>
        <w:numPr>
          <w:ilvl w:val="4"/>
          <w:numId w:val="57"/>
        </w:numPr>
        <w:tabs>
          <w:tab w:val="clear" w:pos="1276"/>
          <w:tab w:val="right" w:pos="1843"/>
        </w:tabs>
        <w:ind w:left="2160" w:hanging="1168"/>
      </w:pPr>
      <w:r w:rsidRPr="000875EE">
        <w:t>The Provider is not allowed to delete any information as a result of a failure to pay consideration unless it has received written permission to do so from the Tender Administrator.</w:t>
      </w:r>
    </w:p>
    <w:p w14:paraId="7D60E804" w14:textId="77777777" w:rsidR="008467FA" w:rsidRDefault="008467FA" w:rsidP="008467FA">
      <w:pPr>
        <w:pStyle w:val="3-0"/>
        <w:numPr>
          <w:ilvl w:val="4"/>
          <w:numId w:val="57"/>
        </w:numPr>
        <w:tabs>
          <w:tab w:val="clear" w:pos="1276"/>
          <w:tab w:val="right" w:pos="1843"/>
        </w:tabs>
        <w:ind w:left="2160" w:hanging="1168"/>
      </w:pPr>
      <w:r w:rsidRPr="000875EE">
        <w:t>Information that should have been deleted under the Provider’s public policy will not be deleted, and the Tender Administrator will be updated on the exact details of the stored systems, the Client’s details and any other relevant detail that can assist the Tender Administrator in determining the nature and sensitivity of the information. The bill for the costs of storing the information, in the cheapest way available in the government marketplace, as stated, will be sent for payment by the Tender Administrator.</w:t>
      </w:r>
    </w:p>
    <w:p w14:paraId="09B1E555" w14:textId="77777777" w:rsidR="008467FA" w:rsidRPr="000875EE" w:rsidRDefault="008467FA" w:rsidP="008467FA">
      <w:pPr>
        <w:pStyle w:val="3-0"/>
        <w:numPr>
          <w:ilvl w:val="4"/>
          <w:numId w:val="57"/>
        </w:numPr>
        <w:tabs>
          <w:tab w:val="clear" w:pos="1276"/>
          <w:tab w:val="right" w:pos="1843"/>
        </w:tabs>
        <w:ind w:left="2160" w:hanging="1168"/>
      </w:pPr>
      <w:r w:rsidRPr="000875EE">
        <w:t xml:space="preserve">Without detracting from the foregoing, if under the Provider’s rules, the process of dealing with a case of failure to pay consideration by Enterprise customers there are arrangements </w:t>
      </w:r>
      <w:r w:rsidRPr="000875EE">
        <w:lastRenderedPageBreak/>
        <w:t>that benefit the customer relative to the procedure above, the beneficial arrangements will apply.</w:t>
      </w:r>
    </w:p>
    <w:p w14:paraId="08B7955F" w14:textId="77777777" w:rsidR="005A5FF8" w:rsidRPr="000875EE" w:rsidRDefault="005A5FF8" w:rsidP="005A5FF8">
      <w:pPr>
        <w:pStyle w:val="2-"/>
        <w:tabs>
          <w:tab w:val="clear" w:pos="360"/>
        </w:tabs>
      </w:pPr>
      <w:bookmarkStart w:id="57" w:name="_Ref106207035"/>
      <w:r w:rsidRPr="000875EE">
        <w:t>Rules of</w:t>
      </w:r>
      <w:r w:rsidR="00056074">
        <w:t xml:space="preserve"> </w:t>
      </w:r>
      <w:r w:rsidRPr="000875EE">
        <w:t>conduct in the Governmental digital marketplace</w:t>
      </w:r>
      <w:bookmarkEnd w:id="57"/>
    </w:p>
    <w:p w14:paraId="05EA066D" w14:textId="77777777" w:rsidR="005A5FF8" w:rsidRPr="000875EE" w:rsidRDefault="005A5FF8" w:rsidP="005A5FF8">
      <w:pPr>
        <w:pStyle w:val="3-0"/>
      </w:pPr>
      <w:r w:rsidRPr="000875EE">
        <w:t xml:space="preserve">The conduct of the Clients in the digital marketplace shall be in accordance with the procurement policy of the Tender Administrator, </w:t>
      </w:r>
      <w:r w:rsidR="00056074" w:rsidRPr="000875EE">
        <w:t>which will</w:t>
      </w:r>
      <w:r w:rsidRPr="000875EE">
        <w:t xml:space="preserve"> be updated from time to time, the provisions of the applicable law and the government procurement rules, including the implementation of the multi-cloud concept.</w:t>
      </w:r>
    </w:p>
    <w:p w14:paraId="7E053DD0" w14:textId="61ACC17A" w:rsidR="005A5FF8" w:rsidRPr="000875EE" w:rsidRDefault="005A5FF8" w:rsidP="005A5FF8">
      <w:pPr>
        <w:pStyle w:val="3-0"/>
      </w:pPr>
      <w:r w:rsidRPr="000875EE">
        <w:t xml:space="preserve">The Tender Administrator will be allowed to provide instructions to the Clients on the manner of selecting services in the digital marketplace, including competitive proceedings and the like. These instructions will be updated from time to time. The instructions may include attention to the score given for the service evaluation, as set forth in Section </w:t>
      </w:r>
      <w:r w:rsidR="00274039">
        <w:t xml:space="preserve">1.3.2 </w:t>
      </w:r>
      <w:r w:rsidR="00131E7A" w:rsidRPr="000875EE">
        <w:fldChar w:fldCharType="begin"/>
      </w:r>
      <w:r w:rsidRPr="000875EE">
        <w:instrText xml:space="preserve"> REF _Ref88134515 \r \h </w:instrText>
      </w:r>
      <w:r w:rsidR="00131E7A" w:rsidRPr="000875EE">
        <w:fldChar w:fldCharType="separate"/>
      </w:r>
      <w:r w:rsidR="00131E7A" w:rsidRPr="000875EE">
        <w:fldChar w:fldCharType="end"/>
      </w:r>
      <w:r w:rsidR="00056074">
        <w:t xml:space="preserve"> </w:t>
      </w:r>
      <w:r w:rsidRPr="000875EE">
        <w:t>above, which will continue to affect the manner of consumption of the service under the digital marketplace, subject to directions established by the Tender Administrator.</w:t>
      </w:r>
    </w:p>
    <w:p w14:paraId="2A2159F0" w14:textId="77777777" w:rsidR="005A5FF8" w:rsidRDefault="005A5FF8" w:rsidP="005A5FF8">
      <w:pPr>
        <w:pStyle w:val="3-0"/>
      </w:pPr>
      <w:r>
        <w:t xml:space="preserve">In the following cases, the </w:t>
      </w:r>
      <w:r w:rsidRPr="000875EE">
        <w:t xml:space="preserve">Tender </w:t>
      </w:r>
      <w:r w:rsidR="00056074" w:rsidRPr="000875EE">
        <w:t>Administrator may</w:t>
      </w:r>
      <w:r w:rsidRPr="000875EE">
        <w:t xml:space="preserve"> block a service from some or all of the various digital marketplaces, </w:t>
      </w:r>
      <w:r>
        <w:t xml:space="preserve">and it may block additional services of the service provider, </w:t>
      </w:r>
      <w:r w:rsidRPr="000875EE">
        <w:t xml:space="preserve">categorically or only for new orders, </w:t>
      </w:r>
      <w:r>
        <w:t>subject to advance notification to the provider, except in exceptional circumstances where this is not possible due to the need to block the service immediately, at the sole discretion of the Tender Administrator:</w:t>
      </w:r>
    </w:p>
    <w:p w14:paraId="5C840BF3" w14:textId="77777777" w:rsidR="005A5FF8" w:rsidRDefault="005A5FF8" w:rsidP="00DF3FE7">
      <w:pPr>
        <w:pStyle w:val="3-0"/>
        <w:numPr>
          <w:ilvl w:val="3"/>
          <w:numId w:val="57"/>
        </w:numPr>
        <w:tabs>
          <w:tab w:val="clear" w:pos="1276"/>
          <w:tab w:val="right" w:pos="1843"/>
        </w:tabs>
        <w:ind w:left="1843" w:hanging="1123"/>
      </w:pPr>
      <w:r>
        <w:t xml:space="preserve">If it is found </w:t>
      </w:r>
      <w:r w:rsidRPr="000875EE">
        <w:t>that the price of the service is expensive</w:t>
      </w:r>
      <w:r>
        <w:t>,</w:t>
      </w:r>
      <w:r w:rsidRPr="000875EE">
        <w:t xml:space="preserve"> in </w:t>
      </w:r>
      <w:r>
        <w:t xml:space="preserve">the Tender Administrator's </w:t>
      </w:r>
      <w:r w:rsidRPr="000875EE">
        <w:t>opinion</w:t>
      </w:r>
      <w:r>
        <w:t>,</w:t>
      </w:r>
      <w:r w:rsidRPr="000875EE">
        <w:t xml:space="preserve"> relative to the competition</w:t>
      </w:r>
      <w:r>
        <w:t xml:space="preserve"> or relative to the prices of a service that is provided in another central engagement.</w:t>
      </w:r>
    </w:p>
    <w:p w14:paraId="50CB5938" w14:textId="77777777" w:rsidR="005A5FF8" w:rsidRDefault="005A5FF8" w:rsidP="00DF3FE7">
      <w:pPr>
        <w:pStyle w:val="3-0"/>
        <w:numPr>
          <w:ilvl w:val="3"/>
          <w:numId w:val="57"/>
        </w:numPr>
        <w:tabs>
          <w:tab w:val="clear" w:pos="1276"/>
          <w:tab w:val="right" w:pos="1843"/>
        </w:tabs>
        <w:ind w:left="1843" w:hanging="1123"/>
      </w:pPr>
      <w:r>
        <w:t xml:space="preserve">Upon </w:t>
      </w:r>
      <w:r w:rsidRPr="000875EE">
        <w:t>breach of the information or cyber protection rules</w:t>
      </w:r>
      <w:r>
        <w:t>.</w:t>
      </w:r>
    </w:p>
    <w:p w14:paraId="242AA16C" w14:textId="77777777" w:rsidR="005A5FF8" w:rsidRDefault="005A5FF8" w:rsidP="00DF3FE7">
      <w:pPr>
        <w:pStyle w:val="3-0"/>
        <w:numPr>
          <w:ilvl w:val="3"/>
          <w:numId w:val="57"/>
        </w:numPr>
        <w:tabs>
          <w:tab w:val="clear" w:pos="1276"/>
          <w:tab w:val="right" w:pos="1843"/>
        </w:tabs>
        <w:ind w:left="1843" w:hanging="1123"/>
      </w:pPr>
      <w:r>
        <w:lastRenderedPageBreak/>
        <w:t xml:space="preserve">In </w:t>
      </w:r>
      <w:r w:rsidRPr="000875EE">
        <w:t>the case of the Provider not updating or promoting the service or its security as required in the opinion of the Tender Administrator.</w:t>
      </w:r>
    </w:p>
    <w:p w14:paraId="127F6B2D" w14:textId="53126594" w:rsidR="005A5FF8" w:rsidRDefault="005A5FF8" w:rsidP="00DF3FE7">
      <w:pPr>
        <w:pStyle w:val="3-0"/>
        <w:numPr>
          <w:ilvl w:val="3"/>
          <w:numId w:val="57"/>
        </w:numPr>
        <w:tabs>
          <w:tab w:val="clear" w:pos="1276"/>
          <w:tab w:val="right" w:pos="1843"/>
        </w:tabs>
        <w:ind w:left="1843" w:hanging="1123"/>
      </w:pPr>
      <w:bookmarkStart w:id="58" w:name="_Ref159853097"/>
      <w:r>
        <w:t xml:space="preserve">In case the Provider offered or sold under this Tender services not in accordance with the Tender rules, including services for installation not on platforms of the Cloud Providers, as stated in section </w:t>
      </w:r>
      <w:r w:rsidR="00131E7A">
        <w:fldChar w:fldCharType="begin"/>
      </w:r>
      <w:r>
        <w:instrText xml:space="preserve"> REF _Ref153976313 \r \h </w:instrText>
      </w:r>
      <w:r w:rsidR="00131E7A">
        <w:fldChar w:fldCharType="separate"/>
      </w:r>
      <w:r w:rsidR="007114CB">
        <w:rPr>
          <w:cs/>
        </w:rPr>
        <w:t>‎</w:t>
      </w:r>
      <w:r w:rsidR="007114CB">
        <w:t>3.6.6</w:t>
      </w:r>
      <w:r w:rsidR="00131E7A">
        <w:fldChar w:fldCharType="end"/>
      </w:r>
      <w:r>
        <w:t xml:space="preserve"> above.</w:t>
      </w:r>
      <w:bookmarkEnd w:id="58"/>
    </w:p>
    <w:p w14:paraId="3D3F6701" w14:textId="77777777" w:rsidR="005A5FF8" w:rsidRPr="00A247CC" w:rsidRDefault="005A5FF8" w:rsidP="005A5FF8">
      <w:pPr>
        <w:pStyle w:val="3-"/>
      </w:pPr>
      <w:r w:rsidRPr="00A247CC">
        <w:rPr>
          <w:b w:val="0"/>
          <w:bCs w:val="0"/>
        </w:rPr>
        <w:t xml:space="preserve">The Tender Administrator </w:t>
      </w:r>
      <w:r>
        <w:rPr>
          <w:b w:val="0"/>
          <w:bCs w:val="0"/>
        </w:rPr>
        <w:t>may</w:t>
      </w:r>
      <w:r w:rsidRPr="00A247CC">
        <w:rPr>
          <w:b w:val="0"/>
          <w:bCs w:val="0"/>
        </w:rPr>
        <w:t xml:space="preserve"> restrict or block a service in the Government Digital Marketplace, in the absence of sufficient competition </w:t>
      </w:r>
      <w:r>
        <w:rPr>
          <w:b w:val="0"/>
          <w:bCs w:val="0"/>
        </w:rPr>
        <w:t>with</w:t>
      </w:r>
      <w:r w:rsidRPr="00A247CC">
        <w:rPr>
          <w:b w:val="0"/>
          <w:bCs w:val="0"/>
        </w:rPr>
        <w:t xml:space="preserve"> the service that is offered in the Government Digital Marketplace.</w:t>
      </w:r>
    </w:p>
    <w:p w14:paraId="445F5A0B" w14:textId="77777777" w:rsidR="005A5FF8" w:rsidRDefault="005A5FF8" w:rsidP="005A5FF8">
      <w:pPr>
        <w:pStyle w:val="3-0"/>
      </w:pPr>
      <w:bookmarkStart w:id="59" w:name="_Ref114522760"/>
      <w:r w:rsidRPr="005E4ED1">
        <w:t>If the Tender Administrator</w:t>
      </w:r>
      <w:r>
        <w:t xml:space="preserve"> or a Client </w:t>
      </w:r>
      <w:r w:rsidRPr="005E4ED1">
        <w:t>has conducted a Tender or other central engagement (hereinafter: “</w:t>
      </w:r>
      <w:r w:rsidRPr="00BB07F2">
        <w:rPr>
          <w:b/>
          <w:bCs/>
        </w:rPr>
        <w:t>Other Engagement</w:t>
      </w:r>
      <w:r w:rsidRPr="005E4ED1">
        <w:t>”) for the provision of services for the Clients, the services will be provided by the Providers selected in the Other Engagement rather than through this Tender, and the Tender Administrator may stop or restrict the sale of these services of a certain type or services in the relevant categories in the digital marketplace.</w:t>
      </w:r>
      <w:bookmarkEnd w:id="59"/>
    </w:p>
    <w:p w14:paraId="190E392E" w14:textId="77777777" w:rsidR="005A5FF8" w:rsidRPr="000875EE" w:rsidRDefault="005A5FF8" w:rsidP="005A5FF8">
      <w:pPr>
        <w:pStyle w:val="3-0"/>
      </w:pPr>
      <w:r w:rsidRPr="000875EE">
        <w:t xml:space="preserve">For services provided on the public cloud platform of the Providers winning the cloud tender but having unique characteristics, as determined by the Tender Administrator, the Tender Administrator will be allowed to publish lists of specific requirements and such services will be required to meet these requirements as a condition to continuing the activity in the digital marketplace. In such a case, the provisions of Section </w:t>
      </w:r>
      <w:r>
        <w:t xml:space="preserve">3.15.12 </w:t>
      </w:r>
      <w:r w:rsidRPr="000875EE">
        <w:t>will apply.</w:t>
      </w:r>
    </w:p>
    <w:p w14:paraId="51B463BD" w14:textId="77777777" w:rsidR="005A5FF8" w:rsidRPr="000875EE" w:rsidRDefault="005A5FF8" w:rsidP="005A5FF8">
      <w:pPr>
        <w:pStyle w:val="3-0"/>
      </w:pPr>
      <w:r w:rsidRPr="000875EE">
        <w:t xml:space="preserve">The Tender </w:t>
      </w:r>
      <w:r w:rsidR="00056074" w:rsidRPr="000875EE">
        <w:t>Administrator may</w:t>
      </w:r>
      <w:r w:rsidRPr="000875EE">
        <w:t xml:space="preserve"> perform a central competitive proceeding between services included in the digital or governmental market or services offered to be included in the governmental digital marketplace for the purpose of selecting a central governmental service – a service that will be available for use by all purchasing Clients through the same digital marketplace, in accordance with rules that will be established by the Tender Administrator for a central competitive proceeding (“Central Competitive </w:t>
      </w:r>
      <w:r w:rsidRPr="000875EE">
        <w:lastRenderedPageBreak/>
        <w:t xml:space="preserve">Proceeding”).  It should be clarified that client groups using a particular specific digital marketplace may continue to choose among all the services available in that digital marketplace in accordance with the rules of the Tender. </w:t>
      </w:r>
    </w:p>
    <w:p w14:paraId="1063352F" w14:textId="77777777" w:rsidR="005A5FF8" w:rsidRPr="000875EE" w:rsidRDefault="005A5FF8" w:rsidP="005A5FF8">
      <w:pPr>
        <w:pStyle w:val="3-0"/>
      </w:pPr>
      <w:r w:rsidRPr="000875EE">
        <w:t xml:space="preserve">The Tender </w:t>
      </w:r>
      <w:r w:rsidR="00056074" w:rsidRPr="000875EE">
        <w:t>Administrator may</w:t>
      </w:r>
      <w:r w:rsidRPr="000875EE">
        <w:t>, for evaluating the information security and cyber protection of the services, demand that the Provider update details and provide additional information in relation to the information provided within its answer to the Tender (not more than twice per calendar year), in accordance with directions that the Tender Administrator will prescribe.</w:t>
      </w:r>
    </w:p>
    <w:p w14:paraId="48FC18A7" w14:textId="77777777" w:rsidR="005A5FF8" w:rsidRDefault="005A5FF8" w:rsidP="005A5FF8">
      <w:pPr>
        <w:pStyle w:val="3-0"/>
      </w:pPr>
      <w:bookmarkStart w:id="60" w:name="_Ref118825595"/>
      <w:bookmarkStart w:id="61" w:name="_Ref106207174"/>
      <w:r w:rsidRPr="000875EE">
        <w:t xml:space="preserve">The Tender Administrator may, in a manner </w:t>
      </w:r>
      <w:r w:rsidR="00056074" w:rsidRPr="000875EE">
        <w:t>corresponding to</w:t>
      </w:r>
      <w:r w:rsidRPr="000875EE">
        <w:t xml:space="preserve"> the needs of the Clients', and in order to include the service in the Digital Marketplace, require the provider to change the service listing (Private Offer, designated listing, etc.). The provider will complete the required changes within 90 days, or a longer timeframe, as will be determined by the Tender </w:t>
      </w:r>
      <w:r w:rsidR="00056074" w:rsidRPr="000875EE">
        <w:t>Administrator, from</w:t>
      </w:r>
      <w:r w:rsidRPr="000875EE">
        <w:t xml:space="preserve"> the Tender Administrator requirement or from the date the needed capability is available on the Cloud Provider systems, the latest of the two options.</w:t>
      </w:r>
      <w:bookmarkEnd w:id="60"/>
    </w:p>
    <w:p w14:paraId="0A4A8A93" w14:textId="77777777" w:rsidR="005A5FF8" w:rsidRPr="000875EE" w:rsidRDefault="005A5FF8" w:rsidP="005A5FF8">
      <w:pPr>
        <w:pStyle w:val="3-0"/>
      </w:pPr>
      <w:r>
        <w:t xml:space="preserve">The Provider will notify the Tender Administrator prior to making any change in the service price list, </w:t>
      </w:r>
      <w:r>
        <w:rPr>
          <w:rFonts w:asciiTheme="majorBidi" w:hAnsiTheme="majorBidi" w:cstheme="majorBidi"/>
        </w:rPr>
        <w:t>and no later than two working days after any such change is made. Without detracting from the above, a Provider that provided a Manufacturer's price list that is valid in the Overseas Region will be required to provide, at the time of such update, an up-to-date price list of the Manufacturer signed by an official representative of the Manufacturer in the overseas region. In such a case, the new prices will come into effect only after the Manufacturer's pricelist has been provided as required by the Tender Administrator. For the avoidance of doubt, the price of the service, including any price update, will be considered taking into account the provisions of section 3.15.3 above.</w:t>
      </w:r>
    </w:p>
    <w:p w14:paraId="68B2DCF3" w14:textId="77777777" w:rsidR="005A5FF8" w:rsidRDefault="005A5FF8" w:rsidP="005A5FF8">
      <w:pPr>
        <w:pStyle w:val="3-0"/>
      </w:pPr>
      <w:r w:rsidRPr="000875EE">
        <w:lastRenderedPageBreak/>
        <w:t>The Tender Administrator will be allowed to update the requirements of the Agreement and the information processing and cyber protection appendices specified in this agreement. If the Tender Administrator makes such a change, the following conditions will apply:</w:t>
      </w:r>
      <w:bookmarkEnd w:id="61"/>
    </w:p>
    <w:p w14:paraId="30D35548" w14:textId="77777777" w:rsidR="00DF3FE7" w:rsidRDefault="00B50D82" w:rsidP="00B50D82">
      <w:pPr>
        <w:pStyle w:val="3-0"/>
        <w:numPr>
          <w:ilvl w:val="3"/>
          <w:numId w:val="57"/>
        </w:numPr>
        <w:tabs>
          <w:tab w:val="clear" w:pos="1276"/>
          <w:tab w:val="right" w:pos="1985"/>
        </w:tabs>
        <w:ind w:left="1985" w:hanging="1265"/>
      </w:pPr>
      <w:r w:rsidRPr="000875EE">
        <w:t>The changes will only apply to orders that will be sent after those changes take effect.</w:t>
      </w:r>
    </w:p>
    <w:p w14:paraId="367B806D" w14:textId="77777777" w:rsidR="00B50D82" w:rsidRDefault="00B50D82" w:rsidP="00B50D82">
      <w:pPr>
        <w:pStyle w:val="3-0"/>
        <w:numPr>
          <w:ilvl w:val="3"/>
          <w:numId w:val="57"/>
        </w:numPr>
        <w:tabs>
          <w:tab w:val="clear" w:pos="1276"/>
          <w:tab w:val="right" w:pos="1985"/>
        </w:tabs>
        <w:ind w:left="1985" w:hanging="1265"/>
      </w:pPr>
      <w:r w:rsidRPr="000875EE">
        <w:t>The Tender Administrator will publish the expected changes or will send them to the Provider at least 30 calendar days before they take effect.</w:t>
      </w:r>
    </w:p>
    <w:p w14:paraId="3AFAA433" w14:textId="77777777" w:rsidR="00B50D82" w:rsidRDefault="00B50D82" w:rsidP="00B50D82">
      <w:pPr>
        <w:pStyle w:val="3-0"/>
        <w:numPr>
          <w:ilvl w:val="3"/>
          <w:numId w:val="57"/>
        </w:numPr>
        <w:tabs>
          <w:tab w:val="clear" w:pos="1276"/>
          <w:tab w:val="right" w:pos="1985"/>
        </w:tabs>
        <w:ind w:left="1985" w:hanging="1265"/>
      </w:pPr>
      <w:r w:rsidRPr="000875EE">
        <w:t>The Provider will be allowed to send its response to the changes to the Tender Administrator within 21 calendar days.</w:t>
      </w:r>
    </w:p>
    <w:p w14:paraId="3C7A00C2" w14:textId="77777777" w:rsidR="005A5FF8" w:rsidRPr="000875EE" w:rsidRDefault="00B50D82" w:rsidP="00E62A74">
      <w:pPr>
        <w:pStyle w:val="3-0"/>
        <w:numPr>
          <w:ilvl w:val="3"/>
          <w:numId w:val="57"/>
        </w:numPr>
        <w:tabs>
          <w:tab w:val="clear" w:pos="1276"/>
          <w:tab w:val="right" w:pos="1985"/>
        </w:tabs>
        <w:ind w:left="1985" w:hanging="1265"/>
      </w:pPr>
      <w:r w:rsidRPr="000875EE">
        <w:t>Providers that choose not to implement the required changes may continue to deliver the orders that have been placed until the changes take effect but will not be able to receive new orders or expand their activity under existing orders, except with prior written approval from the Tender Administrator. If at a later stage, the Provider will implement the required changes, the Tender Administrator may cancel the restrictions determined therefor, in whole or in part, in accordance with the sole discretion thereof.</w:t>
      </w:r>
    </w:p>
    <w:p w14:paraId="2F7BF037" w14:textId="77777777" w:rsidR="005A5FF8" w:rsidRPr="000875EE" w:rsidRDefault="005A5FF8" w:rsidP="005A5FF8">
      <w:pPr>
        <w:pStyle w:val="3-"/>
      </w:pPr>
      <w:bookmarkStart w:id="62" w:name="_Ref114523150"/>
      <w:r w:rsidRPr="000875EE">
        <w:t>Private Offer</w:t>
      </w:r>
      <w:bookmarkEnd w:id="62"/>
    </w:p>
    <w:p w14:paraId="40BB2A5F" w14:textId="77777777" w:rsidR="00983E91" w:rsidRDefault="00983E91" w:rsidP="00983E91">
      <w:pPr>
        <w:pStyle w:val="3-0"/>
        <w:numPr>
          <w:ilvl w:val="3"/>
          <w:numId w:val="57"/>
        </w:numPr>
        <w:tabs>
          <w:tab w:val="clear" w:pos="1276"/>
          <w:tab w:val="right" w:pos="1985"/>
        </w:tabs>
        <w:ind w:left="1985" w:hanging="1265"/>
      </w:pPr>
      <w:r w:rsidRPr="000875EE">
        <w:t>As part of the sale of services in the digital marketplace, the Provider may submit a private offer in the following cases</w:t>
      </w:r>
      <w:r>
        <w:rPr>
          <w:b/>
          <w:bCs/>
        </w:rPr>
        <w:t xml:space="preserve"> </w:t>
      </w:r>
      <w:r w:rsidRPr="000875EE">
        <w:rPr>
          <w:b/>
          <w:bCs/>
        </w:rPr>
        <w:t>only</w:t>
      </w:r>
      <w:r w:rsidRPr="000875EE">
        <w:t>:</w:t>
      </w:r>
    </w:p>
    <w:p w14:paraId="675567C9" w14:textId="77777777" w:rsidR="00983E91" w:rsidRDefault="00983E91" w:rsidP="00983E91">
      <w:pPr>
        <w:pStyle w:val="3-0"/>
        <w:numPr>
          <w:ilvl w:val="4"/>
          <w:numId w:val="57"/>
        </w:numPr>
        <w:tabs>
          <w:tab w:val="clear" w:pos="1276"/>
          <w:tab w:val="right" w:pos="2410"/>
        </w:tabs>
        <w:ind w:left="2410" w:hanging="1418"/>
      </w:pPr>
      <w:bookmarkStart w:id="63" w:name="_Ref114524723"/>
      <w:r w:rsidRPr="000875EE">
        <w:t>For a service offered as part of the tender, and when the Provider intends to offer a higher discount percentage than the one offered as part of the tender.</w:t>
      </w:r>
      <w:bookmarkEnd w:id="63"/>
    </w:p>
    <w:p w14:paraId="527B6BBA" w14:textId="51CA70EA" w:rsidR="00983E91" w:rsidRDefault="00983E91" w:rsidP="00983E91">
      <w:pPr>
        <w:pStyle w:val="3-0"/>
        <w:numPr>
          <w:ilvl w:val="4"/>
          <w:numId w:val="57"/>
        </w:numPr>
        <w:tabs>
          <w:tab w:val="clear" w:pos="1276"/>
          <w:tab w:val="right" w:pos="2410"/>
        </w:tabs>
        <w:ind w:left="2410" w:hanging="1418"/>
      </w:pPr>
      <w:bookmarkStart w:id="64" w:name="_Ref114524755"/>
      <w:r w:rsidRPr="000875EE">
        <w:lastRenderedPageBreak/>
        <w:t>For deployment and integration services</w:t>
      </w:r>
      <w:r>
        <w:t xml:space="preserve"> </w:t>
      </w:r>
      <w:r w:rsidRPr="000875EE">
        <w:t xml:space="preserve">accompanying the service provided as part of the tender, subject to the rules specified in section </w:t>
      </w:r>
      <w:r w:rsidR="00613D34">
        <w:fldChar w:fldCharType="begin"/>
      </w:r>
      <w:r w:rsidR="00613D34">
        <w:instrText xml:space="preserve"> REF _Ref114524675 \r \h  \* MERGEFORMAT </w:instrText>
      </w:r>
      <w:r w:rsidR="00613D34">
        <w:fldChar w:fldCharType="separate"/>
      </w:r>
      <w:r w:rsidR="007114CB">
        <w:rPr>
          <w:cs/>
        </w:rPr>
        <w:t>‎</w:t>
      </w:r>
      <w:r w:rsidR="007114CB">
        <w:t>3.7</w:t>
      </w:r>
      <w:r w:rsidR="00613D34">
        <w:fldChar w:fldCharType="end"/>
      </w:r>
      <w:r>
        <w:t xml:space="preserve"> </w:t>
      </w:r>
      <w:r w:rsidRPr="000875EE">
        <w:t>above.</w:t>
      </w:r>
      <w:bookmarkEnd w:id="64"/>
    </w:p>
    <w:p w14:paraId="63E09303" w14:textId="53669A5A" w:rsidR="00983E91" w:rsidRPr="000875EE" w:rsidRDefault="00983E91" w:rsidP="00983E91">
      <w:pPr>
        <w:pStyle w:val="3-0"/>
        <w:numPr>
          <w:ilvl w:val="4"/>
          <w:numId w:val="57"/>
        </w:numPr>
        <w:tabs>
          <w:tab w:val="clear" w:pos="1276"/>
          <w:tab w:val="right" w:pos="2410"/>
        </w:tabs>
        <w:ind w:left="2410" w:hanging="1418"/>
      </w:pPr>
      <w:r w:rsidRPr="000875EE">
        <w:t xml:space="preserve">In accordance with the Tender Administrator instructions as set forth in section </w:t>
      </w:r>
      <w:r w:rsidR="00131E7A" w:rsidRPr="000875EE">
        <w:fldChar w:fldCharType="begin"/>
      </w:r>
      <w:r w:rsidRPr="000875EE">
        <w:instrText xml:space="preserve"> REF _Ref118825595 \r \h </w:instrText>
      </w:r>
      <w:r w:rsidR="00131E7A" w:rsidRPr="000875EE">
        <w:fldChar w:fldCharType="separate"/>
      </w:r>
      <w:r w:rsidR="007114CB">
        <w:rPr>
          <w:cs/>
        </w:rPr>
        <w:t>‎</w:t>
      </w:r>
      <w:r w:rsidR="007114CB">
        <w:t>3.15.9</w:t>
      </w:r>
      <w:r w:rsidR="00131E7A" w:rsidRPr="000875EE">
        <w:fldChar w:fldCharType="end"/>
      </w:r>
      <w:r w:rsidRPr="000875EE">
        <w:t>.</w:t>
      </w:r>
    </w:p>
    <w:p w14:paraId="3974CF21" w14:textId="12529AE3" w:rsidR="005A5FF8" w:rsidRDefault="005A5FF8" w:rsidP="00983E91">
      <w:pPr>
        <w:pStyle w:val="3-0"/>
        <w:numPr>
          <w:ilvl w:val="3"/>
          <w:numId w:val="57"/>
        </w:numPr>
        <w:tabs>
          <w:tab w:val="clear" w:pos="1276"/>
          <w:tab w:val="right" w:pos="1985"/>
        </w:tabs>
        <w:ind w:left="1985" w:hanging="1265"/>
      </w:pPr>
      <w:r w:rsidRPr="000875EE">
        <w:t xml:space="preserve">A private offer that includes an additional discount for the service in accordance with section </w:t>
      </w:r>
      <w:r w:rsidR="00613D34">
        <w:fldChar w:fldCharType="begin"/>
      </w:r>
      <w:r w:rsidR="00613D34">
        <w:instrText xml:space="preserve"> REF _Ref114524723 \r \h  \* MERGEFORMAT </w:instrText>
      </w:r>
      <w:r w:rsidR="00613D34">
        <w:fldChar w:fldCharType="separate"/>
      </w:r>
      <w:r w:rsidR="007114CB">
        <w:rPr>
          <w:cs/>
        </w:rPr>
        <w:t>‎</w:t>
      </w:r>
      <w:r w:rsidR="007114CB">
        <w:t>3.15.12.1.1</w:t>
      </w:r>
      <w:r w:rsidR="00613D34">
        <w:fldChar w:fldCharType="end"/>
      </w:r>
      <w:r>
        <w:t>,</w:t>
      </w:r>
      <w:r w:rsidRPr="000875EE">
        <w:t xml:space="preserve"> must be submitted separately from a private offer for deployment and integration services in accordance with section </w:t>
      </w:r>
      <w:r w:rsidR="00613D34">
        <w:fldChar w:fldCharType="begin"/>
      </w:r>
      <w:r w:rsidR="00613D34">
        <w:instrText xml:space="preserve"> REF _Ref114524755 \r \h  \* MERGEFORMAT </w:instrText>
      </w:r>
      <w:r w:rsidR="00613D34">
        <w:fldChar w:fldCharType="separate"/>
      </w:r>
      <w:r w:rsidR="007114CB">
        <w:rPr>
          <w:cs/>
        </w:rPr>
        <w:t>‎</w:t>
      </w:r>
      <w:r w:rsidR="007114CB">
        <w:t>3.15.12.1.2</w:t>
      </w:r>
      <w:r w:rsidR="00613D34">
        <w:fldChar w:fldCharType="end"/>
      </w:r>
      <w:r w:rsidRPr="000875EE">
        <w:t xml:space="preserve">, such that in the relevant case the Provider will submit two private offers, one with an additional discount for the </w:t>
      </w:r>
      <w:r w:rsidR="00056074" w:rsidRPr="000875EE">
        <w:t>service and</w:t>
      </w:r>
      <w:r w:rsidRPr="000875EE">
        <w:t xml:space="preserve"> the second with an offer for the deployment and integration services.</w:t>
      </w:r>
    </w:p>
    <w:p w14:paraId="513AF430" w14:textId="77777777" w:rsidR="005A5FF8" w:rsidRPr="000875EE" w:rsidRDefault="005A5FF8" w:rsidP="000A550D">
      <w:pPr>
        <w:pStyle w:val="3-0"/>
        <w:numPr>
          <w:ilvl w:val="3"/>
          <w:numId w:val="57"/>
        </w:numPr>
        <w:tabs>
          <w:tab w:val="clear" w:pos="1276"/>
          <w:tab w:val="right" w:pos="1985"/>
        </w:tabs>
        <w:ind w:left="1985" w:hanging="1265"/>
      </w:pPr>
      <w:r w:rsidRPr="000875EE">
        <w:t>The Tender Administrator may publish additional rules for submitting a private offer as part of the tender.</w:t>
      </w:r>
    </w:p>
    <w:p w14:paraId="5DB6AF0D" w14:textId="77777777" w:rsidR="005A5FF8" w:rsidRPr="000875EE" w:rsidRDefault="005A5FF8" w:rsidP="005A5FF8">
      <w:pPr>
        <w:pStyle w:val="2-"/>
        <w:tabs>
          <w:tab w:val="clear" w:pos="360"/>
        </w:tabs>
      </w:pPr>
      <w:r w:rsidRPr="000875EE">
        <w:t>The Tender Administrator’s cyber protection policy</w:t>
      </w:r>
    </w:p>
    <w:p w14:paraId="446668DA" w14:textId="77777777" w:rsidR="005A5FF8" w:rsidRPr="000875EE" w:rsidRDefault="005A5FF8" w:rsidP="005A5FF8">
      <w:pPr>
        <w:pStyle w:val="3-0"/>
      </w:pPr>
      <w:r w:rsidRPr="000875EE">
        <w:t>Based on the services and risks involved in using the cloud infrastructures, the Tender Administrator will set a security policy for working in the cloud. This policy will be updated from time to time as the situation dictates. If possible, the Tender Administrator will share with the Providers the relevant parts of this policy, prior to it becoming effective.</w:t>
      </w:r>
    </w:p>
    <w:p w14:paraId="27D158F3" w14:textId="77777777" w:rsidR="005A5FF8" w:rsidRPr="000875EE" w:rsidRDefault="005A5FF8" w:rsidP="005A5FF8">
      <w:pPr>
        <w:pStyle w:val="3-0"/>
      </w:pPr>
      <w:r w:rsidRPr="000875EE">
        <w:t xml:space="preserve">The security policy will constitute the manner in which the Agreement is implemented by the Clients and the type of services purchased by them. As such, the Tender Administrator will be allowed to classify services according to their matching the information security and cyber protection level required by the Tender Administrator and Clients and to establish rules for purchasing according to the said classification. In such a case, the Tender Administrator will inform the Provider of the classification of the </w:t>
      </w:r>
      <w:r w:rsidRPr="000875EE">
        <w:lastRenderedPageBreak/>
        <w:t>services it is offering and will inform Clients of the procurement rules in relation to the various services.</w:t>
      </w:r>
    </w:p>
    <w:p w14:paraId="254E2F61" w14:textId="77777777" w:rsidR="005A5FF8" w:rsidRPr="000875EE" w:rsidRDefault="005A5FF8" w:rsidP="005A5FF8">
      <w:pPr>
        <w:pStyle w:val="3-0"/>
      </w:pPr>
      <w:r w:rsidRPr="000875EE">
        <w:t>The Tender Administrator’s cyber policy can take into account procurement diversity involving different providers, including maximizing benefits of implementation in a multi-cloud configuration and cases where there is a preference for consuming services from an overseas region or from another region (other than the Israeli region or overseas region).</w:t>
      </w:r>
    </w:p>
    <w:p w14:paraId="437C728E" w14:textId="77777777" w:rsidR="005A5FF8" w:rsidRPr="000875EE" w:rsidRDefault="005A5FF8" w:rsidP="005A5FF8">
      <w:pPr>
        <w:pStyle w:val="2-"/>
        <w:tabs>
          <w:tab w:val="clear" w:pos="360"/>
        </w:tabs>
      </w:pPr>
      <w:bookmarkStart w:id="65" w:name="_Ref106206955"/>
      <w:r w:rsidRPr="000875EE">
        <w:t>Mechanism for adding or changing services</w:t>
      </w:r>
      <w:bookmarkEnd w:id="65"/>
    </w:p>
    <w:p w14:paraId="18439505" w14:textId="77777777" w:rsidR="005A5FF8" w:rsidRPr="000875EE" w:rsidRDefault="005A5FF8" w:rsidP="005A5FF8">
      <w:pPr>
        <w:pStyle w:val="3-0"/>
      </w:pPr>
      <w:r w:rsidRPr="000875EE">
        <w:t xml:space="preserve">Without derogating from the Provider’s obligations under this agreement, and at most once a year, and if the Provider has made a change in an offered service in a manner that affects its Tender bid (in this respect, a situation in which due to the change it is necessary to update the answer to Appendices 3 or 4 will be considered as affecting a Tender bid), it will announce this to the Tender Administrator and </w:t>
      </w:r>
      <w:r w:rsidR="00056074" w:rsidRPr="000875EE">
        <w:t>submit the</w:t>
      </w:r>
      <w:r w:rsidRPr="000875EE">
        <w:t xml:space="preserve"> updated appendices. The Tender </w:t>
      </w:r>
      <w:r w:rsidR="00056074" w:rsidRPr="000875EE">
        <w:t>Administrator may</w:t>
      </w:r>
      <w:r w:rsidRPr="000875EE">
        <w:t xml:space="preserve"> demand that the Provider receive all information and relevant details about the change as a condition to the service continuing to be available in the digital marketplace.</w:t>
      </w:r>
    </w:p>
    <w:p w14:paraId="73B895B7" w14:textId="77777777" w:rsidR="005A5FF8" w:rsidRDefault="005A5FF8" w:rsidP="005A5FF8">
      <w:pPr>
        <w:pStyle w:val="3-0"/>
      </w:pPr>
      <w:r w:rsidRPr="000875EE">
        <w:t>If the Provider is interested in adding another service to the digital marketplace in categories which have already been opened for submission, besides the services offered by it under the Tender, the service will be added in accordance with the following conditions:</w:t>
      </w:r>
    </w:p>
    <w:p w14:paraId="0B547077" w14:textId="77777777" w:rsidR="005A5FF8" w:rsidRDefault="005A5FF8" w:rsidP="000A550D">
      <w:pPr>
        <w:pStyle w:val="3-0"/>
        <w:numPr>
          <w:ilvl w:val="3"/>
          <w:numId w:val="57"/>
        </w:numPr>
        <w:tabs>
          <w:tab w:val="clear" w:pos="1276"/>
          <w:tab w:val="right" w:pos="1843"/>
        </w:tabs>
        <w:ind w:left="1843" w:hanging="1123"/>
      </w:pPr>
      <w:r w:rsidRPr="000875EE">
        <w:t xml:space="preserve">If the answer to </w:t>
      </w:r>
      <w:r>
        <w:t xml:space="preserve">Appendix </w:t>
      </w:r>
      <w:r w:rsidRPr="000875EE">
        <w:t>4, as submitted for the service that already exists in the digital marketplace, corresponds with the properties of the new service for the tender, it will contact the Tender Administrator in writing and declare this to it.</w:t>
      </w:r>
      <w:r>
        <w:t xml:space="preserve"> In addition, the Provider will submit Appendices 3, 5 and 6 for the service and will complete any additional detail that is required, all in accordance with the Tender Administrator's instructions.</w:t>
      </w:r>
    </w:p>
    <w:p w14:paraId="416B36C2" w14:textId="77777777" w:rsidR="005A5FF8" w:rsidRDefault="005A5FF8" w:rsidP="000A550D">
      <w:pPr>
        <w:pStyle w:val="3-0"/>
        <w:numPr>
          <w:ilvl w:val="3"/>
          <w:numId w:val="57"/>
        </w:numPr>
        <w:tabs>
          <w:tab w:val="clear" w:pos="1276"/>
          <w:tab w:val="right" w:pos="1843"/>
        </w:tabs>
        <w:ind w:left="1843" w:hanging="1123"/>
      </w:pPr>
      <w:r w:rsidRPr="000875EE">
        <w:lastRenderedPageBreak/>
        <w:t xml:space="preserve">If the answer to </w:t>
      </w:r>
      <w:r>
        <w:t xml:space="preserve">Appendix </w:t>
      </w:r>
      <w:r w:rsidRPr="000875EE">
        <w:t xml:space="preserve">4, as submitted for the service that already exists in the digital marketplace, </w:t>
      </w:r>
      <w:r w:rsidRPr="000A550D">
        <w:rPr>
          <w:u w:val="single"/>
        </w:rPr>
        <w:t>does not</w:t>
      </w:r>
      <w:r w:rsidRPr="000875EE">
        <w:t xml:space="preserve"> correspond with the properties of the new service for the tender, it will contact the Tender Administrator in writing, resubmitting </w:t>
      </w:r>
      <w:r>
        <w:t xml:space="preserve">Appendix 4 </w:t>
      </w:r>
      <w:r w:rsidRPr="000875EE">
        <w:t>for the new service in the process.</w:t>
      </w:r>
      <w:r>
        <w:t xml:space="preserve"> In addition, the Provider will submit Appendices 3, 5 and 6 for the service and will complete any additional detail that is required, all in accordance with the Tender Administrator's instructions.</w:t>
      </w:r>
    </w:p>
    <w:p w14:paraId="49208CCA" w14:textId="77777777" w:rsidR="005A5FF8" w:rsidRDefault="005A5FF8" w:rsidP="000A550D">
      <w:pPr>
        <w:pStyle w:val="3-0"/>
        <w:numPr>
          <w:ilvl w:val="3"/>
          <w:numId w:val="57"/>
        </w:numPr>
        <w:tabs>
          <w:tab w:val="clear" w:pos="1276"/>
          <w:tab w:val="right" w:pos="1843"/>
        </w:tabs>
        <w:ind w:left="1843" w:hanging="1123"/>
      </w:pPr>
      <w:r w:rsidRPr="000875EE">
        <w:t>In both these cases, the Tender Administrator may approve the addition of the service to the digital marketplace, perform a detailed check of the service being offered</w:t>
      </w:r>
      <w:r>
        <w:t xml:space="preserve">, demand additional clarifications or supplementations from the </w:t>
      </w:r>
      <w:r w:rsidR="00056074">
        <w:t>Provider, or</w:t>
      </w:r>
      <w:r>
        <w:t xml:space="preserve"> reject the request and instruct </w:t>
      </w:r>
      <w:r w:rsidRPr="000875EE">
        <w:t xml:space="preserve">the Provider </w:t>
      </w:r>
      <w:r>
        <w:t xml:space="preserve">to </w:t>
      </w:r>
      <w:r w:rsidRPr="000875EE">
        <w:t>submit the service within a future submission deadline of the Tender.</w:t>
      </w:r>
    </w:p>
    <w:p w14:paraId="00C5F2D6" w14:textId="77777777" w:rsidR="00AB1D47" w:rsidRDefault="00E62A74">
      <w:pPr>
        <w:pStyle w:val="3-0"/>
      </w:pPr>
      <w:r>
        <w:t xml:space="preserve">If the Manufacturer is interested in replacing the Provider through </w:t>
      </w:r>
      <w:r w:rsidR="00347394">
        <w:t xml:space="preserve">which </w:t>
      </w:r>
      <w:r>
        <w:t xml:space="preserve">the service is provided to </w:t>
      </w:r>
      <w:r w:rsidR="003E1524">
        <w:t>Clients in the framework of this Tender, or to provide the service on its own, it will be required to act as set forth below:</w:t>
      </w:r>
    </w:p>
    <w:p w14:paraId="450199DD" w14:textId="77777777" w:rsidR="007D2581" w:rsidRDefault="003E1524" w:rsidP="00DB4A1F">
      <w:pPr>
        <w:pStyle w:val="3-0"/>
        <w:numPr>
          <w:ilvl w:val="3"/>
          <w:numId w:val="57"/>
        </w:numPr>
        <w:tabs>
          <w:tab w:val="left" w:pos="1843"/>
        </w:tabs>
        <w:ind w:left="1843" w:hanging="1123"/>
      </w:pPr>
      <w:r>
        <w:t xml:space="preserve">The service will be provided at the same or better terms than those at which </w:t>
      </w:r>
      <w:r w:rsidR="00347394">
        <w:t xml:space="preserve">it was </w:t>
      </w:r>
      <w:r>
        <w:t>provided prior to the change.</w:t>
      </w:r>
    </w:p>
    <w:p w14:paraId="69788DDF" w14:textId="77777777" w:rsidR="007D2581" w:rsidRDefault="003E1524" w:rsidP="00DB4A1F">
      <w:pPr>
        <w:pStyle w:val="3-0"/>
        <w:numPr>
          <w:ilvl w:val="3"/>
          <w:numId w:val="57"/>
        </w:numPr>
        <w:tabs>
          <w:tab w:val="left" w:pos="1843"/>
        </w:tabs>
        <w:ind w:left="1843" w:hanging="1123"/>
      </w:pPr>
      <w:r>
        <w:t xml:space="preserve">The Manufacturer </w:t>
      </w:r>
      <w:r w:rsidR="00845E23">
        <w:t>should</w:t>
      </w:r>
      <w:r>
        <w:t xml:space="preserve"> notify the Tender Administrator in writing, </w:t>
      </w:r>
      <w:r w:rsidR="00845E23">
        <w:t>reasoning his request</w:t>
      </w:r>
      <w:r>
        <w:t>.</w:t>
      </w:r>
    </w:p>
    <w:p w14:paraId="50E7A078" w14:textId="77777777" w:rsidR="007D2581" w:rsidRDefault="003E1524" w:rsidP="00DB4A1F">
      <w:pPr>
        <w:pStyle w:val="3-0"/>
        <w:numPr>
          <w:ilvl w:val="3"/>
          <w:numId w:val="57"/>
        </w:numPr>
        <w:tabs>
          <w:tab w:val="left" w:pos="1843"/>
        </w:tabs>
        <w:ind w:left="1843" w:hanging="1123"/>
      </w:pPr>
      <w:r>
        <w:t xml:space="preserve">The new Provider must approach the Tender Administrator directly for the purpose of signing the Service Agreement and completing any </w:t>
      </w:r>
      <w:r w:rsidR="00347394">
        <w:t xml:space="preserve">other particular </w:t>
      </w:r>
      <w:r>
        <w:t>or document required by the Tender Administrator for this purpose.</w:t>
      </w:r>
    </w:p>
    <w:p w14:paraId="6103EA1E" w14:textId="77777777" w:rsidR="007D2581" w:rsidRDefault="00EA265A" w:rsidP="00DB4A1F">
      <w:pPr>
        <w:pStyle w:val="3-0"/>
        <w:numPr>
          <w:ilvl w:val="3"/>
          <w:numId w:val="57"/>
        </w:numPr>
        <w:tabs>
          <w:tab w:val="left" w:pos="1843"/>
        </w:tabs>
        <w:ind w:left="1843" w:hanging="1123"/>
      </w:pPr>
      <w:r>
        <w:t>A</w:t>
      </w:r>
      <w:r w:rsidR="003E1524">
        <w:t xml:space="preserve">pproval </w:t>
      </w:r>
      <w:r>
        <w:t xml:space="preserve">as above </w:t>
      </w:r>
      <w:r w:rsidR="003E1524">
        <w:t>will be granted by the Tender Administrator at its sole discretion.</w:t>
      </w:r>
    </w:p>
    <w:p w14:paraId="6E396886" w14:textId="77777777" w:rsidR="005A5FF8" w:rsidRPr="000875EE" w:rsidRDefault="005A5FF8" w:rsidP="005A5FF8">
      <w:pPr>
        <w:pStyle w:val="2-"/>
        <w:tabs>
          <w:tab w:val="clear" w:pos="360"/>
        </w:tabs>
      </w:pPr>
      <w:r w:rsidRPr="000875EE">
        <w:lastRenderedPageBreak/>
        <w:t>Specific digital marketplace</w:t>
      </w:r>
    </w:p>
    <w:p w14:paraId="2B6BBE8A" w14:textId="77777777" w:rsidR="005A5FF8" w:rsidRPr="000875EE" w:rsidRDefault="005A5FF8" w:rsidP="005A5FF8">
      <w:pPr>
        <w:pStyle w:val="3-0"/>
      </w:pPr>
      <w:r w:rsidRPr="000875EE">
        <w:t xml:space="preserve">The Tender Administrator will be allowed to establish specific digital marketplaces for a Client or a group of Clients, based on the needs, the information security and cyber protection requirements of those Clients. </w:t>
      </w:r>
    </w:p>
    <w:p w14:paraId="5F79704C" w14:textId="77777777" w:rsidR="005A5FF8" w:rsidRPr="000875EE" w:rsidRDefault="005A5FF8" w:rsidP="005A5FF8">
      <w:pPr>
        <w:pStyle w:val="3-0"/>
      </w:pPr>
      <w:r w:rsidRPr="000875EE">
        <w:t>The Tender Administrator and the relevant Clients will be allowed to establish specific rules of conduct under these digital marketplaces.</w:t>
      </w:r>
    </w:p>
    <w:p w14:paraId="50D60E57" w14:textId="77777777" w:rsidR="005A5FF8" w:rsidRPr="000875EE" w:rsidRDefault="005A5FF8" w:rsidP="005A5FF8">
      <w:pPr>
        <w:pStyle w:val="2-"/>
        <w:tabs>
          <w:tab w:val="clear" w:pos="360"/>
        </w:tabs>
      </w:pPr>
      <w:r w:rsidRPr="000875EE">
        <w:t>Changes in the requirements of the Provider given the scope of the engagement</w:t>
      </w:r>
    </w:p>
    <w:p w14:paraId="3EF10DAD" w14:textId="77777777" w:rsidR="005A5FF8" w:rsidRPr="000875EE" w:rsidRDefault="005A5FF8" w:rsidP="005A5FF8">
      <w:pPr>
        <w:pStyle w:val="3-0"/>
      </w:pPr>
      <w:r w:rsidRPr="000875EE">
        <w:t xml:space="preserve">If the scope of orders of a service or group of services provided by the same Provider exceeds </w:t>
      </w:r>
      <w:r w:rsidRPr="000875EE">
        <w:rPr>
          <w:b/>
          <w:bCs/>
          <w:u w:val="single"/>
        </w:rPr>
        <w:t>1 million U.S. dollars in a calendar year</w:t>
      </w:r>
      <w:r w:rsidRPr="000875EE">
        <w:t>, the Tender Administrator will be allowed to demand for the service / services specific adjustments, such as: increasing the discount rate, updating the information processing and cyber protection requirements, change in work processes and support for users, appointment of an engagement manager who will be the contact person for the Tender Administrator’s representative for any matter related to managing the engagement, appointing a representative for finances and billing inquiries and an information and cyber protection officer, according to the requirements that the Tender Administrator will set.</w:t>
      </w:r>
    </w:p>
    <w:p w14:paraId="40A6792B" w14:textId="327B0AB6" w:rsidR="005A5FF8" w:rsidRDefault="005A5FF8" w:rsidP="005A5FF8">
      <w:pPr>
        <w:pStyle w:val="3-0"/>
      </w:pPr>
      <w:r w:rsidRPr="000875EE">
        <w:t xml:space="preserve">If the sum of orders from a service or group of services provided by the same Provider exceeds </w:t>
      </w:r>
      <w:r w:rsidRPr="000875EE">
        <w:rPr>
          <w:b/>
          <w:bCs/>
          <w:u w:val="single"/>
        </w:rPr>
        <w:t>US$ 5 million in a calendar year</w:t>
      </w:r>
      <w:r w:rsidRPr="000875EE">
        <w:t xml:space="preserve">, or if the Tender Administrator chooses the service as a </w:t>
      </w:r>
      <w:r w:rsidRPr="000875EE">
        <w:rPr>
          <w:b/>
          <w:bCs/>
        </w:rPr>
        <w:t>Government wide service</w:t>
      </w:r>
      <w:r w:rsidRPr="000875EE">
        <w:t xml:space="preserve">, the Tender Administrator will be entitled, within the timetable to be determined, subject to the terms of section </w:t>
      </w:r>
      <w:r w:rsidR="00131E7A" w:rsidRPr="000875EE">
        <w:fldChar w:fldCharType="begin"/>
      </w:r>
      <w:r w:rsidRPr="000875EE">
        <w:instrText xml:space="preserve"> REF _Ref114525673 \r \h </w:instrText>
      </w:r>
      <w:r w:rsidR="00131E7A" w:rsidRPr="000875EE">
        <w:fldChar w:fldCharType="separate"/>
      </w:r>
      <w:r w:rsidR="007114CB">
        <w:rPr>
          <w:cs/>
        </w:rPr>
        <w:t>‎</w:t>
      </w:r>
      <w:r w:rsidR="007114CB">
        <w:t>3.19.4</w:t>
      </w:r>
      <w:r w:rsidR="00131E7A" w:rsidRPr="000875EE">
        <w:fldChar w:fldCharType="end"/>
      </w:r>
      <w:r w:rsidRPr="000875EE">
        <w:t xml:space="preserve">, to </w:t>
      </w:r>
      <w:r w:rsidR="00056074" w:rsidRPr="000875EE">
        <w:t>require that</w:t>
      </w:r>
      <w:r w:rsidRPr="000875EE">
        <w:t xml:space="preserve"> the Provider act as follows:</w:t>
      </w:r>
    </w:p>
    <w:p w14:paraId="4D833FDC" w14:textId="77777777" w:rsidR="005A5FF8" w:rsidRDefault="005A5FF8" w:rsidP="000A550D">
      <w:pPr>
        <w:pStyle w:val="3-0"/>
        <w:numPr>
          <w:ilvl w:val="3"/>
          <w:numId w:val="57"/>
        </w:numPr>
        <w:tabs>
          <w:tab w:val="clear" w:pos="1276"/>
          <w:tab w:val="right" w:pos="1843"/>
        </w:tabs>
        <w:ind w:left="1843" w:hanging="1123"/>
      </w:pPr>
      <w:r w:rsidRPr="000875EE">
        <w:t xml:space="preserve">Provide the services under this Tender, insofar as it is not doing so, through a corporation in Israel established in accordance with Israeli </w:t>
      </w:r>
      <w:r w:rsidRPr="000875EE">
        <w:lastRenderedPageBreak/>
        <w:t>law, which is registered in the relevant registry in the State of Israel (hereinafter: the “</w:t>
      </w:r>
      <w:r w:rsidRPr="000A550D">
        <w:rPr>
          <w:b/>
          <w:bCs/>
        </w:rPr>
        <w:t>Israeli Operator</w:t>
      </w:r>
      <w:r w:rsidRPr="000875EE">
        <w:t>”), with the Provider having 100% ownership and control of the Israeli Operator.</w:t>
      </w:r>
    </w:p>
    <w:p w14:paraId="3F35C193" w14:textId="77777777" w:rsidR="005A5FF8" w:rsidRPr="000A550D" w:rsidRDefault="005A5FF8" w:rsidP="000A550D">
      <w:pPr>
        <w:pStyle w:val="3-0"/>
        <w:numPr>
          <w:ilvl w:val="3"/>
          <w:numId w:val="57"/>
        </w:numPr>
        <w:tabs>
          <w:tab w:val="clear" w:pos="1276"/>
          <w:tab w:val="right" w:pos="1843"/>
        </w:tabs>
        <w:ind w:left="1843" w:hanging="1123"/>
      </w:pPr>
      <w:r w:rsidRPr="000875EE">
        <w:t>Providing a performance guarantee:</w:t>
      </w:r>
    </w:p>
    <w:p w14:paraId="0C4FF867" w14:textId="77777777" w:rsidR="000A550D" w:rsidRDefault="000A550D" w:rsidP="000A550D">
      <w:pPr>
        <w:pStyle w:val="3-0"/>
        <w:numPr>
          <w:ilvl w:val="4"/>
          <w:numId w:val="57"/>
        </w:numPr>
        <w:tabs>
          <w:tab w:val="clear" w:pos="1276"/>
          <w:tab w:val="right" w:pos="2268"/>
        </w:tabs>
        <w:ind w:left="2268" w:hanging="1276"/>
      </w:pPr>
      <w:r w:rsidRPr="000875EE">
        <w:t xml:space="preserve">To secure meeting of the Provider’s obligations under this Tender, it is to provide an autonomous, unconditional performance guarantee, linked to the consumer price index (the base index being the index known on the day of notifying the Provider of the requirement to provide a guarantee), to the order of the Tender Administrator, in accordance with the wording stipulated in the </w:t>
      </w:r>
      <w:proofErr w:type="spellStart"/>
      <w:r w:rsidRPr="000875EE">
        <w:t>Takam</w:t>
      </w:r>
      <w:proofErr w:type="spellEnd"/>
      <w:r w:rsidRPr="000875EE">
        <w:t xml:space="preserve"> Document (Government regulation paper) 7.3.3 – Guarantees (hereinafter: "</w:t>
      </w:r>
      <w:r w:rsidRPr="000875EE">
        <w:rPr>
          <w:b/>
          <w:bCs/>
        </w:rPr>
        <w:t>Guarantees regulation</w:t>
      </w:r>
      <w:r w:rsidRPr="000875EE">
        <w:t>"), in a volume of not more than 5% of the volume of actual consumption from the Provider by all Clients in the previous calendar year.</w:t>
      </w:r>
    </w:p>
    <w:p w14:paraId="72F92C48" w14:textId="77777777" w:rsidR="000A550D" w:rsidRDefault="000A550D" w:rsidP="000A550D">
      <w:pPr>
        <w:pStyle w:val="3-0"/>
        <w:numPr>
          <w:ilvl w:val="4"/>
          <w:numId w:val="57"/>
        </w:numPr>
        <w:tabs>
          <w:tab w:val="clear" w:pos="1276"/>
          <w:tab w:val="right" w:pos="2268"/>
        </w:tabs>
        <w:ind w:left="2268" w:hanging="1276"/>
      </w:pPr>
      <w:r w:rsidRPr="000875EE">
        <w:t>The guarantee will be from one of the following entities:</w:t>
      </w:r>
    </w:p>
    <w:p w14:paraId="5C24AE15" w14:textId="77777777" w:rsidR="000A550D" w:rsidRDefault="000A550D" w:rsidP="000A550D">
      <w:pPr>
        <w:pStyle w:val="3-0"/>
        <w:numPr>
          <w:ilvl w:val="5"/>
          <w:numId w:val="57"/>
        </w:numPr>
        <w:tabs>
          <w:tab w:val="clear" w:pos="1276"/>
          <w:tab w:val="right" w:pos="2977"/>
        </w:tabs>
        <w:ind w:left="2977" w:hanging="1559"/>
      </w:pPr>
      <w:r w:rsidRPr="000875EE">
        <w:t>A bank guarantee from a bank in Israel, which is a banking corporation that has received a bank license pursuant to Section 4(A) (1)(A) of the Banking Law (Licensing), 5741-1981. Alternatively, a guarantee can be submitted from an overseas bank that meets the requirements stated in the Guarantees regulation;</w:t>
      </w:r>
    </w:p>
    <w:p w14:paraId="06373313" w14:textId="77777777" w:rsidR="000A550D" w:rsidRDefault="000A550D" w:rsidP="000A550D">
      <w:pPr>
        <w:pStyle w:val="3-0"/>
        <w:numPr>
          <w:ilvl w:val="5"/>
          <w:numId w:val="57"/>
        </w:numPr>
        <w:tabs>
          <w:tab w:val="clear" w:pos="1276"/>
          <w:tab w:val="right" w:pos="2977"/>
        </w:tabs>
        <w:ind w:left="2977" w:hanging="1559"/>
      </w:pPr>
      <w:r w:rsidRPr="000875EE">
        <w:t>A guarantee from an insurance company in Israel or overseas in accordance with the procedures and criteria set forth in the Guarantees regulation.</w:t>
      </w:r>
    </w:p>
    <w:p w14:paraId="0EAF1268" w14:textId="77777777" w:rsidR="000A550D" w:rsidRDefault="000A550D" w:rsidP="000A550D">
      <w:pPr>
        <w:pStyle w:val="3-0"/>
        <w:numPr>
          <w:ilvl w:val="4"/>
          <w:numId w:val="57"/>
        </w:numPr>
        <w:tabs>
          <w:tab w:val="clear" w:pos="1276"/>
          <w:tab w:val="right" w:pos="2268"/>
          <w:tab w:val="right" w:pos="2977"/>
        </w:tabs>
        <w:ind w:left="2268" w:hanging="1276"/>
      </w:pPr>
      <w:r w:rsidRPr="000875EE">
        <w:t>For the removal of doubt, the bidder must stay up to date on the directives of the said instruction, before submitting the required guarantee.</w:t>
      </w:r>
    </w:p>
    <w:p w14:paraId="6D61E397" w14:textId="77777777" w:rsidR="005A5FF8" w:rsidRDefault="000A550D" w:rsidP="00E62A74">
      <w:pPr>
        <w:pStyle w:val="3-0"/>
        <w:numPr>
          <w:ilvl w:val="4"/>
          <w:numId w:val="57"/>
        </w:numPr>
        <w:tabs>
          <w:tab w:val="clear" w:pos="1276"/>
          <w:tab w:val="right" w:pos="2268"/>
          <w:tab w:val="right" w:pos="2977"/>
        </w:tabs>
        <w:ind w:left="2268" w:hanging="1276"/>
      </w:pPr>
      <w:r w:rsidRPr="000875EE">
        <w:lastRenderedPageBreak/>
        <w:t>The guarantee will be valid for up to 90 days after the end of the engagement period. If the Tender Administrator exercises the option to extend the engagement period or announces a transition period, the Provider will correspondingly extend the validity of the guarantee by 90 days after the end of the relevant period. Following the expiration date of the validity of the Guarantee, the Tender Administrator will return the Guarantee to the Provider.</w:t>
      </w:r>
    </w:p>
    <w:p w14:paraId="5F650074" w14:textId="77777777" w:rsidR="000A550D" w:rsidRDefault="000A550D" w:rsidP="00E62A74">
      <w:pPr>
        <w:pStyle w:val="3-0"/>
        <w:numPr>
          <w:ilvl w:val="4"/>
          <w:numId w:val="57"/>
        </w:numPr>
        <w:tabs>
          <w:tab w:val="clear" w:pos="1276"/>
          <w:tab w:val="right" w:pos="2268"/>
          <w:tab w:val="right" w:pos="2977"/>
        </w:tabs>
        <w:ind w:left="2268" w:hanging="1276"/>
      </w:pPr>
      <w:r w:rsidRPr="000875EE">
        <w:t>The Tender Administrator is allowed to demand that the guarantee be extended for another three months, in addition to the foregoing, in the event that this will be necessary in order to ensure meeting of the Provider’s obligations.</w:t>
      </w:r>
    </w:p>
    <w:p w14:paraId="40CF51DC" w14:textId="77777777" w:rsidR="000A550D" w:rsidRDefault="000A550D" w:rsidP="00E62A74">
      <w:pPr>
        <w:pStyle w:val="3-0"/>
        <w:numPr>
          <w:ilvl w:val="4"/>
          <w:numId w:val="57"/>
        </w:numPr>
        <w:tabs>
          <w:tab w:val="clear" w:pos="1276"/>
          <w:tab w:val="right" w:pos="2268"/>
          <w:tab w:val="right" w:pos="2977"/>
        </w:tabs>
        <w:ind w:left="2268" w:hanging="1276"/>
      </w:pPr>
      <w:r w:rsidRPr="000875EE">
        <w:t xml:space="preserve">If the Provider does not extend the validity of the guarantee in accordance with the provisions of the Agreement, the Tender Administrator will be allowed to </w:t>
      </w:r>
      <w:bookmarkStart w:id="66" w:name="_Hlk114526106"/>
      <w:r w:rsidRPr="000875EE">
        <w:t>forfeit</w:t>
      </w:r>
      <w:bookmarkEnd w:id="66"/>
      <w:r w:rsidRPr="000875EE">
        <w:t xml:space="preserve"> the guarantee in part or in full, at its sole discretion.</w:t>
      </w:r>
    </w:p>
    <w:p w14:paraId="6C843817" w14:textId="77777777" w:rsidR="000A550D" w:rsidRDefault="000A550D" w:rsidP="00E62A74">
      <w:pPr>
        <w:pStyle w:val="3-0"/>
        <w:numPr>
          <w:ilvl w:val="4"/>
          <w:numId w:val="57"/>
        </w:numPr>
        <w:tabs>
          <w:tab w:val="clear" w:pos="1276"/>
          <w:tab w:val="right" w:pos="2268"/>
          <w:tab w:val="right" w:pos="2977"/>
        </w:tabs>
        <w:ind w:left="2268" w:hanging="1276"/>
      </w:pPr>
      <w:r w:rsidRPr="000875EE">
        <w:t>During the engagement period, the Tender Administrator is allowed, at its sole discretion and at the most once a year, to increase the amount of the performance guarantee in relation to the scope of the engagement, and in accordance with the Tender Administrator’s risk management. In any case, the guarantee rate will not exceed 10% of the annual engagement volume of all Clients from the Provider, in the previous calendar year.</w:t>
      </w:r>
    </w:p>
    <w:p w14:paraId="2768BC06" w14:textId="77777777" w:rsidR="000A550D" w:rsidRDefault="000A550D" w:rsidP="00E62A74">
      <w:pPr>
        <w:pStyle w:val="3-0"/>
        <w:numPr>
          <w:ilvl w:val="4"/>
          <w:numId w:val="57"/>
        </w:numPr>
        <w:tabs>
          <w:tab w:val="clear" w:pos="1276"/>
          <w:tab w:val="right" w:pos="2268"/>
          <w:tab w:val="right" w:pos="2977"/>
        </w:tabs>
        <w:ind w:left="2268" w:hanging="1276"/>
      </w:pPr>
      <w:r w:rsidRPr="000875EE">
        <w:t>If the guarantee has been forfeited in part or in full during the engagement period, the Provider will be required to renew the guarantee, and provide a guarantee to the amount set forth above, as a condition for continuing the engagement.</w:t>
      </w:r>
    </w:p>
    <w:p w14:paraId="7801FAC8" w14:textId="59846665" w:rsidR="000A550D" w:rsidRDefault="000A550D" w:rsidP="000A550D">
      <w:pPr>
        <w:pStyle w:val="3-0"/>
        <w:numPr>
          <w:ilvl w:val="3"/>
          <w:numId w:val="57"/>
        </w:numPr>
        <w:tabs>
          <w:tab w:val="clear" w:pos="1276"/>
          <w:tab w:val="right" w:pos="1843"/>
          <w:tab w:val="right" w:pos="2977"/>
        </w:tabs>
        <w:ind w:left="1843" w:hanging="1123"/>
      </w:pPr>
      <w:r w:rsidRPr="000875EE">
        <w:lastRenderedPageBreak/>
        <w:t xml:space="preserve">Appointment of representatives on behalf of the </w:t>
      </w:r>
      <w:r w:rsidR="00C324C8">
        <w:t>Manufacturer</w:t>
      </w:r>
      <w:r w:rsidR="00C324C8" w:rsidRPr="000875EE">
        <w:t xml:space="preserve"> </w:t>
      </w:r>
      <w:r w:rsidRPr="000875EE">
        <w:t xml:space="preserve">in the State of Israel, including the engagement manager on behalf of the </w:t>
      </w:r>
      <w:r w:rsidR="00C324C8">
        <w:t>Manufacturer</w:t>
      </w:r>
      <w:r w:rsidR="00C324C8" w:rsidRPr="000875EE">
        <w:t xml:space="preserve"> </w:t>
      </w:r>
      <w:r w:rsidRPr="000875EE">
        <w:t>and an information and cyber protection officer. The Tender Administrator may demand from the Provider that these representatives be eligible for Level 2 Israeli security clearance.</w:t>
      </w:r>
    </w:p>
    <w:p w14:paraId="7EFECB3B" w14:textId="4BD4016B" w:rsidR="000A550D" w:rsidRDefault="000A550D" w:rsidP="000A550D">
      <w:pPr>
        <w:pStyle w:val="3-0"/>
        <w:numPr>
          <w:ilvl w:val="3"/>
          <w:numId w:val="57"/>
        </w:numPr>
        <w:tabs>
          <w:tab w:val="clear" w:pos="1276"/>
          <w:tab w:val="right" w:pos="1843"/>
          <w:tab w:val="right" w:pos="2977"/>
        </w:tabs>
        <w:ind w:left="1843" w:hanging="1123"/>
      </w:pPr>
      <w:r w:rsidRPr="000875EE">
        <w:t>Demand the expansion of the</w:t>
      </w:r>
      <w:r w:rsidR="00C324C8">
        <w:t xml:space="preserve"> Manufacturer's</w:t>
      </w:r>
      <w:r w:rsidRPr="000875EE">
        <w:t xml:space="preserve"> SOC activity hours, as set forth in Section 2.11.19.1 to 7 days a week, 24 hours a day and running of tools for continuous attack surface management as set forth in Section 2.11.19.5.</w:t>
      </w:r>
    </w:p>
    <w:p w14:paraId="0FC78AF3" w14:textId="77777777" w:rsidR="000A550D" w:rsidRPr="000875EE" w:rsidRDefault="000A550D" w:rsidP="000A550D">
      <w:pPr>
        <w:pStyle w:val="3-0"/>
        <w:numPr>
          <w:ilvl w:val="3"/>
          <w:numId w:val="57"/>
        </w:numPr>
        <w:tabs>
          <w:tab w:val="clear" w:pos="1276"/>
          <w:tab w:val="right" w:pos="1843"/>
          <w:tab w:val="right" w:pos="2977"/>
        </w:tabs>
        <w:ind w:left="1843" w:hanging="1123"/>
      </w:pPr>
      <w:r w:rsidRPr="000875EE">
        <w:t>Require an increase in the discount rate, update the information processing and cyber protection requirements, change of work processes and support of users.</w:t>
      </w:r>
    </w:p>
    <w:p w14:paraId="752A5122" w14:textId="3EEA2A16" w:rsidR="005A5FF8" w:rsidRPr="000875EE" w:rsidRDefault="005A5FF8" w:rsidP="005A5FF8">
      <w:pPr>
        <w:pStyle w:val="3-0"/>
      </w:pPr>
      <w:r w:rsidRPr="000875EE">
        <w:t xml:space="preserve">When </w:t>
      </w:r>
      <w:r w:rsidR="00056074" w:rsidRPr="000875EE">
        <w:t>requiring such</w:t>
      </w:r>
      <w:r w:rsidRPr="000875EE">
        <w:t xml:space="preserve"> changes, the rules set forth in Section </w:t>
      </w:r>
      <w:r w:rsidR="00131E7A" w:rsidRPr="000875EE">
        <w:fldChar w:fldCharType="begin"/>
      </w:r>
      <w:r w:rsidRPr="000875EE">
        <w:instrText xml:space="preserve"> REF _Ref106207174 \r \h </w:instrText>
      </w:r>
      <w:r w:rsidR="00131E7A" w:rsidRPr="000875EE">
        <w:fldChar w:fldCharType="separate"/>
      </w:r>
      <w:r w:rsidR="007114CB">
        <w:rPr>
          <w:cs/>
        </w:rPr>
        <w:t>‎</w:t>
      </w:r>
      <w:r w:rsidR="007114CB">
        <w:t>3.15.9</w:t>
      </w:r>
      <w:r w:rsidR="00131E7A" w:rsidRPr="000875EE">
        <w:fldChar w:fldCharType="end"/>
      </w:r>
      <w:r w:rsidR="00056074">
        <w:t xml:space="preserve"> </w:t>
      </w:r>
      <w:r w:rsidRPr="000875EE">
        <w:t>above will apply to all services of the Provider.</w:t>
      </w:r>
    </w:p>
    <w:p w14:paraId="737782C7" w14:textId="77777777" w:rsidR="005A5FF8" w:rsidRPr="000875EE" w:rsidRDefault="005A5FF8" w:rsidP="005A5FF8">
      <w:pPr>
        <w:pStyle w:val="3-0"/>
      </w:pPr>
      <w:bookmarkStart w:id="67" w:name="_Ref114525673"/>
      <w:r w:rsidRPr="000875EE">
        <w:t>Without derogating from the foregoing, the Provider will be given a 6-month grace period for complying with the requirements set forth above.</w:t>
      </w:r>
      <w:bookmarkEnd w:id="67"/>
    </w:p>
    <w:p w14:paraId="4AE10F31" w14:textId="77777777" w:rsidR="000A550D" w:rsidRDefault="000A550D">
      <w:pPr>
        <w:bidi w:val="0"/>
        <w:spacing w:after="160" w:line="259" w:lineRule="auto"/>
        <w:rPr>
          <w:rFonts w:cs="David"/>
          <w:b/>
          <w:bCs/>
          <w:sz w:val="40"/>
          <w:szCs w:val="40"/>
        </w:rPr>
      </w:pPr>
      <w:r>
        <w:br w:type="page"/>
      </w:r>
    </w:p>
    <w:p w14:paraId="3710B13B" w14:textId="77777777" w:rsidR="005A5FF8" w:rsidRPr="000875EE" w:rsidRDefault="005A5FF8" w:rsidP="005A5FF8">
      <w:pPr>
        <w:pStyle w:val="1-"/>
        <w:keepNext/>
        <w:numPr>
          <w:ilvl w:val="0"/>
          <w:numId w:val="0"/>
        </w:numPr>
        <w:bidi w:val="0"/>
        <w:ind w:left="737" w:hanging="380"/>
        <w:outlineLvl w:val="9"/>
        <w:rPr>
          <w:rFonts w:ascii="Times New Roman" w:hAnsi="Times New Roman"/>
        </w:rPr>
      </w:pPr>
      <w:r w:rsidRPr="000875EE">
        <w:rPr>
          <w:rFonts w:ascii="Times New Roman" w:hAnsi="Times New Roman"/>
        </w:rPr>
        <w:lastRenderedPageBreak/>
        <w:t>Part D – general conditions</w:t>
      </w:r>
    </w:p>
    <w:p w14:paraId="166BE387" w14:textId="77777777" w:rsidR="005A5FF8" w:rsidRPr="000875EE" w:rsidRDefault="005A5FF8" w:rsidP="005A5FF8">
      <w:pPr>
        <w:pStyle w:val="2-"/>
        <w:tabs>
          <w:tab w:val="clear" w:pos="360"/>
        </w:tabs>
      </w:pPr>
      <w:bookmarkStart w:id="68" w:name="_Toc57230441"/>
      <w:bookmarkStart w:id="69" w:name="_Toc48749876"/>
      <w:r w:rsidRPr="000875EE">
        <w:t>Absence of conflict of interest</w:t>
      </w:r>
      <w:bookmarkEnd w:id="68"/>
      <w:bookmarkEnd w:id="69"/>
    </w:p>
    <w:p w14:paraId="44046345" w14:textId="77777777" w:rsidR="005A5FF8" w:rsidRPr="000875EE" w:rsidRDefault="005A5FF8" w:rsidP="005A5FF8">
      <w:pPr>
        <w:pStyle w:val="3-0"/>
      </w:pPr>
      <w:r w:rsidRPr="000875EE">
        <w:t xml:space="preserve">The </w:t>
      </w:r>
      <w:r w:rsidR="000233F7" w:rsidRPr="000875EE">
        <w:t>Provider undertakes</w:t>
      </w:r>
      <w:r w:rsidRPr="000875EE">
        <w:t xml:space="preserve"> to make every reasonable effort to ensure that the execution of the Agreement does not form any conflict of interest, whether direct or indirect, between it and the Tender Administrator or the Clients.</w:t>
      </w:r>
    </w:p>
    <w:p w14:paraId="776134DD" w14:textId="77777777" w:rsidR="005A5FF8" w:rsidRPr="000875EE" w:rsidRDefault="005A5FF8" w:rsidP="005A5FF8">
      <w:pPr>
        <w:pStyle w:val="3-0"/>
      </w:pPr>
      <w:r w:rsidRPr="000875EE">
        <w:t xml:space="preserve">In the event that there is a concern that the Provider, any employee or another party acting on its behalf may be, directly or indirectly, in a situation of conflict of interest in relation to the provision of services to Clients, the </w:t>
      </w:r>
      <w:r w:rsidR="000233F7" w:rsidRPr="000875EE">
        <w:t>Provider will</w:t>
      </w:r>
      <w:r w:rsidRPr="000875EE">
        <w:t xml:space="preserve"> notify the Client of this without delay and will act immediately to remove the said conflict of interest. In addition, in such a case, the </w:t>
      </w:r>
      <w:r w:rsidR="000233F7" w:rsidRPr="000875EE">
        <w:t>Client will</w:t>
      </w:r>
      <w:r w:rsidRPr="000875EE">
        <w:t xml:space="preserve"> inform the Provider of additional or special measures required of it for the purpose of removing the conflict of interest, which the </w:t>
      </w:r>
      <w:r w:rsidR="000233F7" w:rsidRPr="000875EE">
        <w:t>Provider will</w:t>
      </w:r>
      <w:r w:rsidRPr="000875EE">
        <w:t xml:space="preserve"> carry out as required and as soon as possible. </w:t>
      </w:r>
    </w:p>
    <w:p w14:paraId="67360A94" w14:textId="77777777" w:rsidR="005A5FF8" w:rsidRPr="000875EE" w:rsidRDefault="005A5FF8" w:rsidP="005A5FF8">
      <w:pPr>
        <w:pStyle w:val="2-"/>
        <w:tabs>
          <w:tab w:val="clear" w:pos="360"/>
        </w:tabs>
      </w:pPr>
      <w:bookmarkStart w:id="70" w:name="_Toc57230442"/>
      <w:bookmarkStart w:id="71" w:name="_Toc48749877"/>
      <w:r w:rsidRPr="000875EE">
        <w:t>Confidentiality of the engagement</w:t>
      </w:r>
      <w:bookmarkEnd w:id="70"/>
      <w:bookmarkEnd w:id="71"/>
    </w:p>
    <w:p w14:paraId="1F40B931" w14:textId="77777777" w:rsidR="005A5FF8" w:rsidRPr="000875EE" w:rsidRDefault="005A5FF8" w:rsidP="005A5FF8">
      <w:pPr>
        <w:pStyle w:val="3-0"/>
      </w:pPr>
      <w:r w:rsidRPr="000875EE">
        <w:t xml:space="preserve">The </w:t>
      </w:r>
      <w:r w:rsidR="000233F7" w:rsidRPr="000875EE">
        <w:t>Provider warrants</w:t>
      </w:r>
      <w:r w:rsidRPr="000875EE">
        <w:t xml:space="preserve"> that it and its representative will keep the information that they have received during the performance of their obligations under the Agreement and the Tender in complete confidentiality, during and after the engagement period, and will not use it except for performing their obligations under the Tender and Agreement. Notwithstanding the foregoing, the Provider is entitled to contact the Client or the Tender Administrator in order to allow the disclosure of certain information to any </w:t>
      </w:r>
      <w:r w:rsidR="000233F7" w:rsidRPr="000875EE">
        <w:t>party. The</w:t>
      </w:r>
      <w:r w:rsidRPr="000875EE">
        <w:t xml:space="preserve"> Client or the Tender Administrator will discuss the request and be entitled to accept it, in accordance with their sole discretion, as long as there is no concern that the disclosure of the information will harm the interests of the Clients.</w:t>
      </w:r>
    </w:p>
    <w:p w14:paraId="110D5615" w14:textId="77777777" w:rsidR="005A5FF8" w:rsidRPr="000875EE" w:rsidRDefault="005A5FF8" w:rsidP="005A5FF8">
      <w:pPr>
        <w:pStyle w:val="3-0"/>
      </w:pPr>
      <w:r w:rsidRPr="000875EE">
        <w:t xml:space="preserve">The </w:t>
      </w:r>
      <w:r w:rsidR="000233F7" w:rsidRPr="000875EE">
        <w:t>Provider will</w:t>
      </w:r>
      <w:r w:rsidRPr="000875EE">
        <w:t xml:space="preserve"> not be permitted to announce to any third party which of the services, tools and resources the Clients are using, and what adjustments </w:t>
      </w:r>
      <w:r w:rsidRPr="000875EE">
        <w:lastRenderedPageBreak/>
        <w:t xml:space="preserve">and uses they are making with these tools, for any reason, including for marketing purposes, without obtaining the advance written permission of the Tender Administrator. </w:t>
      </w:r>
    </w:p>
    <w:p w14:paraId="47AC2FD5" w14:textId="77777777" w:rsidR="005A5FF8" w:rsidRPr="000875EE" w:rsidRDefault="005A5FF8" w:rsidP="005A5FF8">
      <w:pPr>
        <w:pStyle w:val="3-0"/>
      </w:pPr>
      <w:r w:rsidRPr="000875EE">
        <w:t xml:space="preserve">If security clearance classification is required for the purpose of transferring information in relation to the engagement to the Provider, the </w:t>
      </w:r>
      <w:r w:rsidR="000233F7" w:rsidRPr="000875EE">
        <w:t>Provider will</w:t>
      </w:r>
      <w:r w:rsidRPr="000875EE">
        <w:t xml:space="preserve"> provide representatives on its behalf with the required clearance and will ensure that such information is kept only by the holders of the appropriate clearance.  If the Provider does not provide representatives with the said clearance, such information will not be transferred to the </w:t>
      </w:r>
      <w:r w:rsidR="000233F7" w:rsidRPr="000875EE">
        <w:t>Provider and</w:t>
      </w:r>
      <w:r w:rsidRPr="000875EE">
        <w:t xml:space="preserve"> the Tender </w:t>
      </w:r>
      <w:r w:rsidR="000233F7" w:rsidRPr="000875EE">
        <w:t>Administrator may</w:t>
      </w:r>
      <w:r w:rsidRPr="000875EE">
        <w:t xml:space="preserve"> restrict the use of the Provider’s services accordingly. </w:t>
      </w:r>
    </w:p>
    <w:p w14:paraId="33B3CDCE" w14:textId="77777777" w:rsidR="005A5FF8" w:rsidRPr="000875EE" w:rsidRDefault="005A5FF8" w:rsidP="005A5FF8">
      <w:pPr>
        <w:pStyle w:val="3-0"/>
      </w:pPr>
      <w:r w:rsidRPr="000875EE">
        <w:t>The Provider’s commitment to maintain the confidentiality of the engagement details will be valid for 7 years beginning on the date of termination of the engagement, unless written permission has been obtained from the Tender Administrator to shorten this period. The statements in this section will not derogate from any duty of secrecy or confidentiality applying to certain information pursuant to relevant statutory provisions.</w:t>
      </w:r>
    </w:p>
    <w:p w14:paraId="13EB1FFF" w14:textId="77777777" w:rsidR="005A5FF8" w:rsidRPr="000875EE" w:rsidRDefault="005A5FF8" w:rsidP="005A5FF8">
      <w:pPr>
        <w:pStyle w:val="3-0"/>
      </w:pPr>
      <w:r w:rsidRPr="000875EE">
        <w:t>Without derogating from the foregoing, the Provider is responsible for verifying and ensuring using all means at its disposal that officials working for the Provider and its subcontractors that in the course of their work are exposed to Clients’ information (including within the provision of support services, expert services, security incident assistance services, etc.) will keep information disclosed to them completely confidential and will not disclose any information to which they have been exposed to any party.</w:t>
      </w:r>
    </w:p>
    <w:p w14:paraId="3E372A0A" w14:textId="77777777" w:rsidR="005A5FF8" w:rsidRPr="000875EE" w:rsidRDefault="005A5FF8" w:rsidP="005A5FF8">
      <w:pPr>
        <w:pStyle w:val="3-0"/>
      </w:pPr>
      <w:r w:rsidRPr="000875EE">
        <w:t xml:space="preserve">Revealing or disclosing information as stated in this section, whether by act or omission, other than in accordance with the express prior written consent of the Tender Administrator, constitutes a breach of the Provider’s duty of confidentiality, and may constitute a criminal offense under Israeli law, and in particular Section 118 of the Penal Law 5737- 1977, as well as under any </w:t>
      </w:r>
      <w:r w:rsidRPr="000875EE">
        <w:lastRenderedPageBreak/>
        <w:t xml:space="preserve">other relevant </w:t>
      </w:r>
      <w:r w:rsidR="000233F7" w:rsidRPr="000875EE">
        <w:t>legislation, according</w:t>
      </w:r>
      <w:r w:rsidRPr="000875EE">
        <w:t xml:space="preserve"> to the type of information that will be disclosed (for example: private information, information that is subject to confidentiality under Israeli law, etc.).</w:t>
      </w:r>
    </w:p>
    <w:p w14:paraId="6554A882" w14:textId="77777777" w:rsidR="005A5FF8" w:rsidRPr="000875EE" w:rsidRDefault="005A5FF8" w:rsidP="005A5FF8">
      <w:pPr>
        <w:pStyle w:val="3-0"/>
      </w:pPr>
      <w:r w:rsidRPr="000875EE">
        <w:t>Subject to the provisions of the law, the Tender Administrator undertakes to keep the information of the Provider which was received thereby during the agreement in strict confidence. Without detracting from the aforesaid, the parties agree that for the purpose of properly managing the agreement, the Tender Administrator shall be entitled to disclose information regarding the agreement to the Clients or other relevant parties, to the extent and in the required format, including details of the agreement, details of the pricing and any additional relevant details.</w:t>
      </w:r>
    </w:p>
    <w:p w14:paraId="7BD16C1F" w14:textId="77777777" w:rsidR="005A5FF8" w:rsidRPr="000875EE" w:rsidRDefault="005A5FF8" w:rsidP="005A5FF8">
      <w:pPr>
        <w:pStyle w:val="2-"/>
        <w:tabs>
          <w:tab w:val="clear" w:pos="360"/>
        </w:tabs>
      </w:pPr>
      <w:bookmarkStart w:id="72" w:name="_Toc57230443"/>
      <w:bookmarkStart w:id="73" w:name="_Toc48749878"/>
      <w:r w:rsidRPr="000875EE">
        <w:t>Intellectual property and copyright</w:t>
      </w:r>
      <w:bookmarkEnd w:id="72"/>
      <w:bookmarkEnd w:id="73"/>
    </w:p>
    <w:p w14:paraId="2C2DECDB" w14:textId="77777777" w:rsidR="005A5FF8" w:rsidRPr="000875EE" w:rsidRDefault="005A5FF8" w:rsidP="005A5FF8">
      <w:pPr>
        <w:pStyle w:val="3-0"/>
      </w:pPr>
      <w:bookmarkStart w:id="74" w:name="_Ref465261010"/>
      <w:bookmarkStart w:id="75" w:name="_Ref395718231"/>
      <w:bookmarkStart w:id="76" w:name="_Ref45546157"/>
      <w:bookmarkEnd w:id="74"/>
      <w:bookmarkEnd w:id="75"/>
      <w:r w:rsidRPr="000875EE">
        <w:t>To the best of the Provider’s knowledge, it</w:t>
      </w:r>
      <w:r w:rsidR="000233F7">
        <w:t xml:space="preserve"> </w:t>
      </w:r>
      <w:r w:rsidRPr="000875EE">
        <w:t>owns the rights required in order to provide of the services and their use by the Clients (hereinafter: the “</w:t>
      </w:r>
      <w:r w:rsidRPr="000875EE">
        <w:rPr>
          <w:b/>
          <w:bCs/>
        </w:rPr>
        <w:t>Intellectual Property Rights</w:t>
      </w:r>
      <w:r w:rsidRPr="000875EE">
        <w:t>”). If the Provider does not own the full Intellectual Property Rights, it declares that the owners of the Intellectual Property Rights have given it all the approvals, use authorizations and licenses required under any law for provision of the services and their use by the Clients, in accordance with the terms of this agreement.</w:t>
      </w:r>
      <w:bookmarkEnd w:id="76"/>
    </w:p>
    <w:p w14:paraId="78E45051" w14:textId="77777777" w:rsidR="005A5FF8" w:rsidRPr="000875EE" w:rsidRDefault="005A5FF8" w:rsidP="005A5FF8">
      <w:pPr>
        <w:pStyle w:val="3-0"/>
      </w:pPr>
      <w:r w:rsidRPr="000875EE">
        <w:t xml:space="preserve">The Provider grants the Clients a nonexclusive license to use the services offered by the Provider, as part of the consideration to be paid to the Provider and without any additional consideration. The Provider will not oblige the Clients to purchase licenses for the use of the services and will not subject the use of a service to obtaining a license or purchasing another service, beyond the stipulations set forth in the services catalog (marketplace).  It should be clarified that if subscriptions in excess of those provided by the Provider need to be purchased (such as in the case of bring your own license type services or machine images), the Client is allowed to </w:t>
      </w:r>
      <w:r w:rsidRPr="000875EE">
        <w:lastRenderedPageBreak/>
        <w:t>demand the subscription, in any way that it chooses, and not necessarily through this Tender, for which matter the Provider will have no argument.</w:t>
      </w:r>
    </w:p>
    <w:p w14:paraId="69EA2D8F" w14:textId="77777777" w:rsidR="005A5FF8" w:rsidRPr="000875EE" w:rsidRDefault="005A5FF8" w:rsidP="005A5FF8">
      <w:pPr>
        <w:pStyle w:val="3-0"/>
      </w:pPr>
      <w:r w:rsidRPr="000875EE">
        <w:t xml:space="preserve">Without derogating from the Provider’s </w:t>
      </w:r>
      <w:r w:rsidR="00133DB2" w:rsidRPr="000875EE">
        <w:t>rights regarding</w:t>
      </w:r>
      <w:r w:rsidRPr="000875EE">
        <w:t xml:space="preserve"> the tools and services offered in the digital marketplace, any product developed by the Clients or for the Clients (including services, systems, applications, products, etc., including intermediate versions),</w:t>
      </w:r>
      <w:r w:rsidR="00D44673">
        <w:t xml:space="preserve"> </w:t>
      </w:r>
      <w:r w:rsidRPr="000875EE">
        <w:t>by themselves or through their subcontractor, on top of the Provider’s service</w:t>
      </w:r>
      <w:r w:rsidR="00133DB2">
        <w:t xml:space="preserve"> </w:t>
      </w:r>
      <w:r w:rsidRPr="000875EE">
        <w:t>or using tools and services of the Provider, will be fully and exclusively owned by the Client and the Provider</w:t>
      </w:r>
      <w:r w:rsidR="00D44673">
        <w:t xml:space="preserve"> </w:t>
      </w:r>
      <w:r w:rsidRPr="000875EE">
        <w:t>will not have any proprietary thereto. This is true regarding both the financial right and the moral right.</w:t>
      </w:r>
    </w:p>
    <w:p w14:paraId="57E2A3C9" w14:textId="77777777" w:rsidR="005A5FF8" w:rsidRPr="000875EE" w:rsidRDefault="005A5FF8" w:rsidP="005A5FF8">
      <w:pPr>
        <w:pStyle w:val="3-"/>
      </w:pPr>
      <w:r w:rsidRPr="000875EE">
        <w:t>Intellectual property infringement</w:t>
      </w:r>
    </w:p>
    <w:p w14:paraId="2CB231E2" w14:textId="77777777" w:rsidR="005A5FF8" w:rsidRDefault="005A5FF8" w:rsidP="000A550D">
      <w:pPr>
        <w:pStyle w:val="3-0"/>
        <w:numPr>
          <w:ilvl w:val="3"/>
          <w:numId w:val="57"/>
        </w:numPr>
        <w:tabs>
          <w:tab w:val="clear" w:pos="1276"/>
          <w:tab w:val="right" w:pos="1843"/>
        </w:tabs>
        <w:ind w:left="1843" w:hanging="1123"/>
      </w:pPr>
      <w:r w:rsidRPr="000875EE">
        <w:t>If it has been determined in a</w:t>
      </w:r>
      <w:r w:rsidR="00133DB2">
        <w:t xml:space="preserve"> </w:t>
      </w:r>
      <w:r w:rsidRPr="000875EE">
        <w:t>final court decision of the competent court that the service offered by the Provider in the Government Digital Marketplace infringes the intellectual property rights of any third party, the Provider will act in accordance with the following:</w:t>
      </w:r>
    </w:p>
    <w:p w14:paraId="4B30791A" w14:textId="77777777" w:rsidR="000A550D" w:rsidRDefault="000A550D" w:rsidP="000A550D">
      <w:pPr>
        <w:pStyle w:val="3-0"/>
        <w:numPr>
          <w:ilvl w:val="4"/>
          <w:numId w:val="57"/>
        </w:numPr>
        <w:tabs>
          <w:tab w:val="clear" w:pos="1276"/>
          <w:tab w:val="right" w:pos="1843"/>
        </w:tabs>
        <w:ind w:left="2160" w:hanging="1168"/>
      </w:pPr>
      <w:r w:rsidRPr="000875EE">
        <w:t>The Provider will inform the Tender Administrator and the Clients as soon as possible of this occurrence.</w:t>
      </w:r>
    </w:p>
    <w:p w14:paraId="1DA2B7A9" w14:textId="77777777" w:rsidR="000A550D" w:rsidRDefault="000A550D" w:rsidP="000A550D">
      <w:pPr>
        <w:pStyle w:val="3-0"/>
        <w:numPr>
          <w:ilvl w:val="4"/>
          <w:numId w:val="57"/>
        </w:numPr>
        <w:tabs>
          <w:tab w:val="clear" w:pos="1276"/>
          <w:tab w:val="right" w:pos="1843"/>
        </w:tabs>
        <w:ind w:left="2160" w:hanging="1168"/>
      </w:pPr>
      <w:r w:rsidRPr="000875EE">
        <w:t>The Provider will make every reasonable effort to make available to the Clients, without additional cost, component or service, whose use does not cause infringement of intellectual property rights, the properties of the substitute component or service not falling short of those of the infringing component or service. The Provider will inform Clients of the reason for substituting the service or component.</w:t>
      </w:r>
    </w:p>
    <w:p w14:paraId="066C8060" w14:textId="77777777" w:rsidR="000A550D" w:rsidRDefault="000A550D" w:rsidP="000A550D">
      <w:pPr>
        <w:pStyle w:val="3-0"/>
        <w:numPr>
          <w:ilvl w:val="4"/>
          <w:numId w:val="57"/>
        </w:numPr>
        <w:tabs>
          <w:tab w:val="clear" w:pos="1276"/>
          <w:tab w:val="right" w:pos="1843"/>
        </w:tabs>
        <w:ind w:left="2160" w:hanging="1168"/>
      </w:pPr>
      <w:r w:rsidRPr="000875EE">
        <w:t>The Provider will stop providing the infringing service.</w:t>
      </w:r>
    </w:p>
    <w:p w14:paraId="0B859C46" w14:textId="7193517D" w:rsidR="000A550D" w:rsidRDefault="000A550D" w:rsidP="000A550D">
      <w:pPr>
        <w:pStyle w:val="3-0"/>
        <w:numPr>
          <w:ilvl w:val="4"/>
          <w:numId w:val="57"/>
        </w:numPr>
        <w:tabs>
          <w:tab w:val="clear" w:pos="1276"/>
          <w:tab w:val="right" w:pos="1843"/>
        </w:tabs>
        <w:ind w:left="2160" w:hanging="1168"/>
      </w:pPr>
      <w:r w:rsidRPr="000875EE">
        <w:t xml:space="preserve">If any damage is caused to the Client, the Client will be indemnified subject to the provisions of section </w:t>
      </w:r>
      <w:r w:rsidR="00131E7A" w:rsidRPr="000875EE">
        <w:fldChar w:fldCharType="begin"/>
      </w:r>
      <w:r w:rsidRPr="000875EE">
        <w:instrText xml:space="preserve"> REF _Ref114526933 \r \h </w:instrText>
      </w:r>
      <w:r w:rsidR="00131E7A" w:rsidRPr="000875EE">
        <w:fldChar w:fldCharType="separate"/>
      </w:r>
      <w:r w:rsidR="007114CB">
        <w:rPr>
          <w:cs/>
        </w:rPr>
        <w:t>‎</w:t>
      </w:r>
      <w:r w:rsidR="007114CB">
        <w:t>3.22.6</w:t>
      </w:r>
      <w:r w:rsidR="00131E7A" w:rsidRPr="000875EE">
        <w:fldChar w:fldCharType="end"/>
      </w:r>
      <w:r w:rsidRPr="000875EE">
        <w:t>.</w:t>
      </w:r>
    </w:p>
    <w:p w14:paraId="1FC8E227" w14:textId="77777777" w:rsidR="005A5FF8" w:rsidRDefault="005A5FF8" w:rsidP="005A5FF8">
      <w:pPr>
        <w:pStyle w:val="3-"/>
      </w:pPr>
      <w:bookmarkStart w:id="77" w:name="_Ref106207380"/>
      <w:r w:rsidRPr="000875EE">
        <w:lastRenderedPageBreak/>
        <w:t>Infringement claim</w:t>
      </w:r>
    </w:p>
    <w:p w14:paraId="7898B8E6" w14:textId="77777777" w:rsidR="00043CD0" w:rsidRDefault="00043CD0" w:rsidP="00043CD0">
      <w:pPr>
        <w:pStyle w:val="3-0"/>
        <w:numPr>
          <w:ilvl w:val="3"/>
          <w:numId w:val="57"/>
        </w:numPr>
        <w:tabs>
          <w:tab w:val="clear" w:pos="1276"/>
          <w:tab w:val="right" w:pos="1843"/>
        </w:tabs>
        <w:ind w:left="1843" w:hanging="1123"/>
      </w:pPr>
      <w:r w:rsidRPr="000875EE">
        <w:t>If it is claimed in a legal procedure that the use of the services by the Clients infringes the intellectual property rights of any third party (hereinafter: "</w:t>
      </w:r>
      <w:r w:rsidRPr="000875EE">
        <w:rPr>
          <w:b/>
          <w:bCs/>
        </w:rPr>
        <w:t>Claim of Infringement</w:t>
      </w:r>
      <w:r w:rsidRPr="000875EE">
        <w:t>"), the parties shall act in accordance with the following:</w:t>
      </w:r>
    </w:p>
    <w:p w14:paraId="15FA3B61" w14:textId="77777777" w:rsidR="00043CD0" w:rsidRDefault="00043CD0" w:rsidP="00043CD0">
      <w:pPr>
        <w:pStyle w:val="3-0"/>
        <w:numPr>
          <w:ilvl w:val="4"/>
          <w:numId w:val="57"/>
        </w:numPr>
        <w:tabs>
          <w:tab w:val="clear" w:pos="1276"/>
          <w:tab w:val="right" w:pos="1843"/>
        </w:tabs>
        <w:ind w:left="2160" w:hanging="1168"/>
      </w:pPr>
      <w:r w:rsidRPr="000875EE">
        <w:t>If the Client or the Tender Administrator are not a party to the proceedings, the Provider will inform the Tender Administrator and the Clients parties of such as soon as possible.</w:t>
      </w:r>
    </w:p>
    <w:p w14:paraId="3BC4BA67" w14:textId="77777777" w:rsidR="00043CD0" w:rsidRDefault="00043CD0" w:rsidP="00043CD0">
      <w:pPr>
        <w:pStyle w:val="3-0"/>
        <w:numPr>
          <w:ilvl w:val="4"/>
          <w:numId w:val="57"/>
        </w:numPr>
        <w:tabs>
          <w:tab w:val="clear" w:pos="1276"/>
          <w:tab w:val="right" w:pos="1843"/>
        </w:tabs>
        <w:ind w:left="2160" w:hanging="1168"/>
      </w:pPr>
      <w:r w:rsidRPr="000875EE">
        <w:t>If the Provider is not a party to the proceedings, the Client will act to add the Provider</w:t>
      </w:r>
      <w:r>
        <w:t xml:space="preserve"> </w:t>
      </w:r>
      <w:r w:rsidRPr="000875EE">
        <w:t>as soon as possible as a party to the proceedings, in order to enable the Provider to provide a defense. In the aforesaid case, the Tender Administrator is entitled to request that the Provider</w:t>
      </w:r>
      <w:r>
        <w:t xml:space="preserve"> </w:t>
      </w:r>
      <w:r w:rsidRPr="000875EE">
        <w:t>will replace the Client for the purpose of conducting the procedure.</w:t>
      </w:r>
    </w:p>
    <w:p w14:paraId="052FC3CF" w14:textId="77777777" w:rsidR="00043CD0" w:rsidRDefault="00043CD0" w:rsidP="00043CD0">
      <w:pPr>
        <w:pStyle w:val="3-0"/>
        <w:numPr>
          <w:ilvl w:val="4"/>
          <w:numId w:val="57"/>
        </w:numPr>
        <w:tabs>
          <w:tab w:val="clear" w:pos="1276"/>
          <w:tab w:val="right" w:pos="1843"/>
        </w:tabs>
        <w:ind w:left="2160" w:hanging="1168"/>
      </w:pPr>
      <w:r w:rsidRPr="000875EE">
        <w:t>In the event that the Client chooses to represent itself in the aforesaid proceeding, the Client will refrain from admitting the claims of the lawsuit, without the prior written consent of the Provider.</w:t>
      </w:r>
    </w:p>
    <w:p w14:paraId="14778D21" w14:textId="08EACBF6" w:rsidR="00043CD0" w:rsidRDefault="00043CD0" w:rsidP="00043CD0">
      <w:pPr>
        <w:pStyle w:val="3-0"/>
        <w:numPr>
          <w:ilvl w:val="4"/>
          <w:numId w:val="57"/>
        </w:numPr>
        <w:tabs>
          <w:tab w:val="clear" w:pos="1276"/>
          <w:tab w:val="right" w:pos="1843"/>
        </w:tabs>
        <w:ind w:left="2160" w:hanging="1168"/>
      </w:pPr>
      <w:r w:rsidRPr="000875EE">
        <w:t>If any damage is caused to the Client, the Client will be indemnified subject to the provisions of section</w:t>
      </w:r>
      <w:r w:rsidR="00131E7A" w:rsidRPr="000875EE">
        <w:fldChar w:fldCharType="begin"/>
      </w:r>
      <w:r w:rsidRPr="000875EE">
        <w:instrText xml:space="preserve"> REF _Ref114526933 \r \h </w:instrText>
      </w:r>
      <w:r w:rsidR="00131E7A" w:rsidRPr="000875EE">
        <w:fldChar w:fldCharType="separate"/>
      </w:r>
      <w:r w:rsidR="007114CB">
        <w:rPr>
          <w:cs/>
        </w:rPr>
        <w:t>‎</w:t>
      </w:r>
      <w:r w:rsidR="007114CB">
        <w:t>3.22.6</w:t>
      </w:r>
      <w:r w:rsidR="00131E7A" w:rsidRPr="000875EE">
        <w:fldChar w:fldCharType="end"/>
      </w:r>
      <w:r w:rsidRPr="000875EE">
        <w:t>.</w:t>
      </w:r>
    </w:p>
    <w:p w14:paraId="496DF5EB" w14:textId="77777777" w:rsidR="005A5FF8" w:rsidRDefault="005A5FF8" w:rsidP="005A5FF8">
      <w:pPr>
        <w:pStyle w:val="3-"/>
        <w:rPr>
          <w:b w:val="0"/>
          <w:bCs w:val="0"/>
        </w:rPr>
      </w:pPr>
      <w:bookmarkStart w:id="78" w:name="_Ref114526933"/>
      <w:r w:rsidRPr="000875EE">
        <w:t>Indemnity for intellectual property infringement</w:t>
      </w:r>
      <w:bookmarkEnd w:id="78"/>
    </w:p>
    <w:p w14:paraId="1A80046D" w14:textId="26B26D07" w:rsidR="00043CD0" w:rsidRDefault="00043CD0" w:rsidP="00043CD0">
      <w:pPr>
        <w:pStyle w:val="3-0"/>
        <w:numPr>
          <w:ilvl w:val="3"/>
          <w:numId w:val="57"/>
        </w:numPr>
        <w:tabs>
          <w:tab w:val="clear" w:pos="1276"/>
          <w:tab w:val="right" w:pos="1843"/>
        </w:tabs>
        <w:ind w:left="1843" w:hanging="1123"/>
      </w:pPr>
      <w:r w:rsidRPr="000875EE">
        <w:t xml:space="preserve">Without derogating from the foregoing, the Provider will indemnify the Client, immediately upon its first demand, for any damage, loss, cost, payment or expense, of any kind and type, sustained by to the Client, according to a final court decision of a competent judicial instance, whose execution has not been delayed, in connection with the infringement of intellectual property by the Provider. In this </w:t>
      </w:r>
      <w:r w:rsidRPr="000875EE">
        <w:lastRenderedPageBreak/>
        <w:t xml:space="preserve">regard, damage will be considered, among other things, as expenses imposed on the Client as a result of a final court decision, costs of proceedings or attorney's fees that were imposed on the Client in connection with the claim of infringement. In such a case, the limitation of liability specified in section </w:t>
      </w:r>
      <w:r w:rsidR="00131E7A" w:rsidRPr="000875EE">
        <w:fldChar w:fldCharType="begin"/>
      </w:r>
      <w:r w:rsidRPr="000875EE">
        <w:instrText xml:space="preserve"> REF _Ref106207331 \r \h </w:instrText>
      </w:r>
      <w:r w:rsidR="00131E7A" w:rsidRPr="000875EE">
        <w:fldChar w:fldCharType="separate"/>
      </w:r>
      <w:r w:rsidR="007114CB">
        <w:rPr>
          <w:cs/>
        </w:rPr>
        <w:t>‎</w:t>
      </w:r>
      <w:r w:rsidR="007114CB">
        <w:t>3.26.5</w:t>
      </w:r>
      <w:r w:rsidR="00131E7A" w:rsidRPr="000875EE">
        <w:fldChar w:fldCharType="end"/>
      </w:r>
      <w:r w:rsidRPr="000875EE">
        <w:t xml:space="preserve"> will not apply. Notwithstanding the foregoing in this section, the aforesaid duty of indemnification of the Provider will not apply in cases in which the judgment determined that:</w:t>
      </w:r>
    </w:p>
    <w:p w14:paraId="3C368B16" w14:textId="77777777" w:rsidR="00043CD0" w:rsidRDefault="00043CD0" w:rsidP="00043CD0">
      <w:pPr>
        <w:pStyle w:val="3-0"/>
        <w:numPr>
          <w:ilvl w:val="4"/>
          <w:numId w:val="57"/>
        </w:numPr>
        <w:tabs>
          <w:tab w:val="clear" w:pos="1276"/>
          <w:tab w:val="right" w:pos="1843"/>
        </w:tabs>
        <w:ind w:left="2160" w:hanging="1168"/>
      </w:pPr>
      <w:r w:rsidRPr="000875EE">
        <w:t>The Infringement (if  it was determined that there is such) stems from a use made by the Client in contravention of the provisions of this Agreement, when the action that was a breach of the Agreement is what actually caused the infringement of the Intellectual Property Rights.</w:t>
      </w:r>
    </w:p>
    <w:p w14:paraId="13829B65" w14:textId="77777777" w:rsidR="00043CD0" w:rsidRDefault="00043CD0" w:rsidP="00043CD0">
      <w:pPr>
        <w:pStyle w:val="3-0"/>
        <w:numPr>
          <w:ilvl w:val="4"/>
          <w:numId w:val="57"/>
        </w:numPr>
        <w:tabs>
          <w:tab w:val="clear" w:pos="1276"/>
          <w:tab w:val="right" w:pos="1843"/>
        </w:tabs>
        <w:ind w:left="2160" w:hanging="1168"/>
      </w:pPr>
      <w:r w:rsidRPr="000875EE">
        <w:t>The infringement is not due to the Client’s use of the Client’s services per se, but that the infringement is a combination of that same service with a product or service provided by a party extrinsic to this agreement, or if developed by the Client itself.</w:t>
      </w:r>
    </w:p>
    <w:p w14:paraId="14902159" w14:textId="77777777" w:rsidR="005A5FF8" w:rsidRPr="000875EE" w:rsidRDefault="005A5FF8" w:rsidP="005A5FF8">
      <w:pPr>
        <w:pStyle w:val="2-"/>
        <w:tabs>
          <w:tab w:val="clear" w:pos="360"/>
        </w:tabs>
      </w:pPr>
      <w:bookmarkStart w:id="79" w:name="_Ref468293850"/>
      <w:bookmarkStart w:id="80" w:name="_Toc57230444"/>
      <w:bookmarkStart w:id="81" w:name="_Toc48749879"/>
      <w:bookmarkEnd w:id="77"/>
      <w:bookmarkEnd w:id="79"/>
      <w:r w:rsidRPr="000875EE">
        <w:t>Relations between the parties</w:t>
      </w:r>
      <w:bookmarkEnd w:id="80"/>
      <w:bookmarkEnd w:id="81"/>
    </w:p>
    <w:p w14:paraId="785C1AE3" w14:textId="77777777" w:rsidR="005A5FF8" w:rsidRPr="000875EE" w:rsidRDefault="005A5FF8" w:rsidP="005A5FF8">
      <w:pPr>
        <w:pStyle w:val="3-0"/>
        <w:numPr>
          <w:ilvl w:val="0"/>
          <w:numId w:val="0"/>
        </w:numPr>
        <w:ind w:left="1276"/>
      </w:pPr>
      <w:r w:rsidRPr="000875EE">
        <w:t xml:space="preserve">It is hereby declared and agreed between the parties that: </w:t>
      </w:r>
    </w:p>
    <w:p w14:paraId="00806237" w14:textId="77777777" w:rsidR="005A5FF8" w:rsidRPr="000875EE" w:rsidRDefault="005A5FF8" w:rsidP="005A5FF8">
      <w:pPr>
        <w:pStyle w:val="3-0"/>
      </w:pPr>
      <w:r w:rsidRPr="000875EE">
        <w:t>This Agreement does not form between the parties to the Agreement any employer-</w:t>
      </w:r>
      <w:r w:rsidR="00D44673" w:rsidRPr="000875EE">
        <w:t>employee relations</w:t>
      </w:r>
      <w:r w:rsidRPr="000875EE">
        <w:t>. The Tender Administrator and the Clients are not the employer of the Provider, any of its employees or the employees of its subcontractors.</w:t>
      </w:r>
    </w:p>
    <w:p w14:paraId="5844933F" w14:textId="77777777" w:rsidR="005A5FF8" w:rsidRPr="000875EE" w:rsidRDefault="005A5FF8" w:rsidP="005A5FF8">
      <w:pPr>
        <w:pStyle w:val="3-0"/>
      </w:pPr>
      <w:r w:rsidRPr="000875EE">
        <w:t>The Provi</w:t>
      </w:r>
      <w:r>
        <w:t>der will</w:t>
      </w:r>
      <w:r w:rsidRPr="000875EE">
        <w:t xml:space="preserve"> be solely responsible for any payment, indemnification for damages, compensation or any other payment due therefrom under any law to the persons employed by it, or to any other person. </w:t>
      </w:r>
    </w:p>
    <w:p w14:paraId="59D1CBBA" w14:textId="77777777" w:rsidR="005A5FF8" w:rsidRPr="000875EE" w:rsidRDefault="005A5FF8" w:rsidP="005A5FF8">
      <w:pPr>
        <w:pStyle w:val="3-0"/>
      </w:pPr>
      <w:r w:rsidRPr="000875EE">
        <w:lastRenderedPageBreak/>
        <w:t xml:space="preserve">The Tender </w:t>
      </w:r>
      <w:r w:rsidR="00D44673" w:rsidRPr="000875EE">
        <w:t>Administrator and</w:t>
      </w:r>
      <w:r w:rsidRPr="000875EE">
        <w:t xml:space="preserve"> the Clients will not pay any payment for national insurance or other social benefits for persons employed by the Provider</w:t>
      </w:r>
      <w:r>
        <w:t xml:space="preserve"> o</w:t>
      </w:r>
      <w:r w:rsidRPr="000875EE">
        <w:t xml:space="preserve">r its subcontractors. </w:t>
      </w:r>
    </w:p>
    <w:p w14:paraId="60817CD4" w14:textId="77777777" w:rsidR="005A5FF8" w:rsidRPr="000875EE" w:rsidRDefault="005A5FF8" w:rsidP="005A5FF8">
      <w:pPr>
        <w:pStyle w:val="3-0"/>
      </w:pPr>
      <w:r w:rsidRPr="000875EE">
        <w:t xml:space="preserve">If notwithstanding the foregoing, a competent judicial or administrative instance has ruled in a final court </w:t>
      </w:r>
      <w:r w:rsidR="00D44673" w:rsidRPr="000875EE">
        <w:t>decision whose</w:t>
      </w:r>
      <w:r w:rsidRPr="000875EE">
        <w:t xml:space="preserve"> execution has not been delayed that the Client bears direct responsibility towards the Provider, its employees or subcontractors, arising from recognition of employer-employee relations between the Client and the Provider or any agent thereof, the Provi</w:t>
      </w:r>
      <w:r>
        <w:t>der will</w:t>
      </w:r>
      <w:r w:rsidRPr="000875EE">
        <w:t xml:space="preserve"> indemnify the Client for any it is charged that exceeds the consideration owed to it hereunder. This includes the Provider bearing court expenses and attorney fees borne by the Client. </w:t>
      </w:r>
    </w:p>
    <w:p w14:paraId="629EBE2F" w14:textId="77777777" w:rsidR="005A5FF8" w:rsidRPr="000875EE" w:rsidRDefault="005A5FF8" w:rsidP="005A5FF8">
      <w:pPr>
        <w:pStyle w:val="3-0"/>
      </w:pPr>
      <w:r w:rsidRPr="000875EE">
        <w:t xml:space="preserve">In the event of a claim being filed as set forth in this section against the Tender Administrator or the Client, the </w:t>
      </w:r>
      <w:r w:rsidR="00D44673" w:rsidRPr="000875EE">
        <w:t>Client will</w:t>
      </w:r>
      <w:r w:rsidRPr="000875EE">
        <w:t xml:space="preserve"> notify the </w:t>
      </w:r>
      <w:r w:rsidR="00D44673" w:rsidRPr="000875EE">
        <w:t>Provider of</w:t>
      </w:r>
      <w:r w:rsidRPr="000875EE">
        <w:t xml:space="preserve"> the existence of the claim as soon as possible after receiving it and will allow the </w:t>
      </w:r>
      <w:r w:rsidR="00D44673" w:rsidRPr="000875EE">
        <w:t>Provider to</w:t>
      </w:r>
      <w:r w:rsidRPr="000875EE">
        <w:t xml:space="preserve"> defend itself. If the Tender Administrator or Client intends to compromise with the plaintiff, a notice of this will be given to the Provider in advance.</w:t>
      </w:r>
    </w:p>
    <w:p w14:paraId="7EF303DC" w14:textId="77777777" w:rsidR="005A5FF8" w:rsidRPr="000875EE" w:rsidRDefault="005A5FF8" w:rsidP="005A5FF8">
      <w:pPr>
        <w:pStyle w:val="2-"/>
        <w:tabs>
          <w:tab w:val="clear" w:pos="360"/>
        </w:tabs>
      </w:pPr>
      <w:r w:rsidRPr="000875EE">
        <w:t xml:space="preserve">Subcontractors </w:t>
      </w:r>
    </w:p>
    <w:p w14:paraId="4BE8199D" w14:textId="77777777" w:rsidR="005A5FF8" w:rsidRPr="000875EE" w:rsidRDefault="005A5FF8" w:rsidP="005A5FF8">
      <w:pPr>
        <w:pStyle w:val="3-0"/>
      </w:pPr>
      <w:r w:rsidRPr="000875EE">
        <w:t xml:space="preserve">The Provider will be allowed to employ subcontractors to provide the </w:t>
      </w:r>
      <w:r w:rsidR="00D44673" w:rsidRPr="000875EE">
        <w:t>services subject</w:t>
      </w:r>
      <w:r w:rsidRPr="000875EE">
        <w:t xml:space="preserve"> to the statements in the tender </w:t>
      </w:r>
      <w:r w:rsidR="00D44673" w:rsidRPr="000875EE">
        <w:t>documents. In</w:t>
      </w:r>
      <w:r w:rsidRPr="000875EE">
        <w:t xml:space="preserve"> the aforesaid case, the subcontractors will act in accordance with all the relevant obligations applicable to the Provider.</w:t>
      </w:r>
    </w:p>
    <w:p w14:paraId="222B7E45" w14:textId="77777777" w:rsidR="005A5FF8" w:rsidRPr="000875EE" w:rsidRDefault="005A5FF8" w:rsidP="005A5FF8">
      <w:pPr>
        <w:pStyle w:val="3-0"/>
      </w:pPr>
      <w:r w:rsidRPr="000875EE">
        <w:t>The overall responsibility for provision of the services and compliance with all of the conditions of the Tender will be assumed by the Provider, and all engagements of parties of the Client in relation to works will be done with the Provider only.</w:t>
      </w:r>
    </w:p>
    <w:p w14:paraId="7997D58F" w14:textId="77777777" w:rsidR="005A5FF8" w:rsidRPr="000875EE" w:rsidRDefault="005A5FF8" w:rsidP="005A5FF8">
      <w:pPr>
        <w:pStyle w:val="3-0"/>
      </w:pPr>
      <w:r w:rsidRPr="000875EE">
        <w:t xml:space="preserve">In any case of the Provider employing a specific subcontractor for providing services to Clients according to the provisions of the Tender and </w:t>
      </w:r>
      <w:r w:rsidRPr="000875EE">
        <w:lastRenderedPageBreak/>
        <w:t>for this purpose only, the Tender Administrator will be allowed to demand that the Provider change this subcontractor if it believes that it is not performing its duties as required.</w:t>
      </w:r>
      <w:bookmarkStart w:id="82" w:name="_Toc48749881"/>
      <w:bookmarkStart w:id="83" w:name="_Toc57230446"/>
      <w:r w:rsidR="00D44673">
        <w:t xml:space="preserve"> </w:t>
      </w:r>
      <w:r w:rsidRPr="000875EE">
        <w:t>30 days prior to demanding the replacement of the subcontractor, the Tender Administrator will forward an explanatory notice of intent to demand such replacement.</w:t>
      </w:r>
    </w:p>
    <w:p w14:paraId="50E8CD81" w14:textId="77777777" w:rsidR="005A5FF8" w:rsidRPr="000875EE" w:rsidRDefault="005A5FF8" w:rsidP="005A5FF8">
      <w:pPr>
        <w:pStyle w:val="2-"/>
        <w:tabs>
          <w:tab w:val="clear" w:pos="360"/>
        </w:tabs>
      </w:pPr>
      <w:r w:rsidRPr="000875EE">
        <w:t>Payment rules</w:t>
      </w:r>
      <w:bookmarkEnd w:id="82"/>
      <w:bookmarkEnd w:id="83"/>
    </w:p>
    <w:p w14:paraId="0E209FC3" w14:textId="77777777" w:rsidR="005A5FF8" w:rsidRPr="000875EE" w:rsidRDefault="005A5FF8" w:rsidP="005A5FF8">
      <w:pPr>
        <w:pStyle w:val="3-0"/>
      </w:pPr>
      <w:r w:rsidRPr="000875EE">
        <w:t>The payment rules set forth below are subject to the instructions of the Accountant General in the Ministry of Finance as published from time to time.</w:t>
      </w:r>
    </w:p>
    <w:p w14:paraId="149DC3C6" w14:textId="77777777" w:rsidR="005A5FF8" w:rsidRPr="000875EE" w:rsidRDefault="005A5FF8" w:rsidP="005A5FF8">
      <w:pPr>
        <w:pStyle w:val="3-0"/>
      </w:pPr>
      <w:r w:rsidRPr="000875EE">
        <w:t>In order to receive payment, the Provi</w:t>
      </w:r>
      <w:r>
        <w:t>der will</w:t>
      </w:r>
      <w:r w:rsidRPr="000875EE">
        <w:t xml:space="preserve"> submit, through the Cloud Providers’</w:t>
      </w:r>
      <w:r w:rsidR="00D44673">
        <w:t xml:space="preserve"> </w:t>
      </w:r>
      <w:r w:rsidRPr="000875EE">
        <w:t>billing and payments system, for each Client, a monthly bill detailing the payments due to it in accordance with the Agreement and the Tender and the rules of the digital marketplace (hereinafter: “</w:t>
      </w:r>
      <w:r w:rsidRPr="000875EE">
        <w:rPr>
          <w:b/>
          <w:bCs/>
        </w:rPr>
        <w:t>Bill</w:t>
      </w:r>
      <w:r w:rsidRPr="000875EE">
        <w:t>”). A Bill is not to be submitted to Clients in any other way.</w:t>
      </w:r>
    </w:p>
    <w:p w14:paraId="036C44CC" w14:textId="77777777" w:rsidR="005A5FF8" w:rsidRPr="000875EE" w:rsidRDefault="005A5FF8" w:rsidP="005A5FF8">
      <w:pPr>
        <w:pStyle w:val="3-0"/>
      </w:pPr>
      <w:r w:rsidRPr="000875EE">
        <w:t>The Tender Administrator will be allowed to instruct the Providers in relation to information that is to be specified in the Bill.</w:t>
      </w:r>
    </w:p>
    <w:p w14:paraId="6B97EC9F" w14:textId="77777777" w:rsidR="005A5FF8" w:rsidRPr="000875EE" w:rsidRDefault="005A5FF8" w:rsidP="005A5FF8">
      <w:pPr>
        <w:pStyle w:val="3-0"/>
      </w:pPr>
      <w:r w:rsidRPr="000875EE">
        <w:t>If the invoice is subject to statutory VAT, the Bill must include, among other things, the amount to be paid before value added tax (hereinafter: “</w:t>
      </w:r>
      <w:r w:rsidRPr="000875EE">
        <w:rPr>
          <w:b/>
          <w:bCs/>
        </w:rPr>
        <w:t>VAT</w:t>
      </w:r>
      <w:r w:rsidRPr="000875EE">
        <w:t xml:space="preserve">”), and the total amount to be paid including VAT. </w:t>
      </w:r>
    </w:p>
    <w:p w14:paraId="3E5D778A" w14:textId="77777777" w:rsidR="005A5FF8" w:rsidRPr="000875EE" w:rsidRDefault="005A5FF8" w:rsidP="005A5FF8">
      <w:pPr>
        <w:pStyle w:val="3-0"/>
      </w:pPr>
      <w:r w:rsidRPr="000875EE">
        <w:t xml:space="preserve">In the event that there are changes in taxes or duties applying to the </w:t>
      </w:r>
      <w:r w:rsidR="00D44673" w:rsidRPr="000875EE">
        <w:t>Provider in</w:t>
      </w:r>
      <w:r w:rsidRPr="000875EE">
        <w:t xml:space="preserve"> relation to the price of the services or goods, and if these changes are not in the VAT rate, these changes will not affect the amount of consideration, except according and subject to receiving prior written approval from the Client, at its sole discretion. </w:t>
      </w:r>
    </w:p>
    <w:p w14:paraId="22BFB2A4" w14:textId="77777777" w:rsidR="005A5FF8" w:rsidRPr="000875EE" w:rsidRDefault="005A5FF8" w:rsidP="005A5FF8">
      <w:pPr>
        <w:pStyle w:val="3-0"/>
      </w:pPr>
      <w:r w:rsidRPr="000875EE">
        <w:t xml:space="preserve">The date of payment for a Bill approved by the </w:t>
      </w:r>
      <w:r w:rsidR="00D44673" w:rsidRPr="000875EE">
        <w:t>Client will</w:t>
      </w:r>
      <w:r w:rsidRPr="000875EE">
        <w:t xml:space="preserve"> be no later than 45 days from the date </w:t>
      </w:r>
      <w:r w:rsidR="00D44673" w:rsidRPr="000875EE">
        <w:t>that Bill</w:t>
      </w:r>
      <w:r w:rsidRPr="000875EE">
        <w:t xml:space="preserve"> was issued to the Client.</w:t>
      </w:r>
    </w:p>
    <w:p w14:paraId="2F34F853" w14:textId="77777777" w:rsidR="005A5FF8" w:rsidRPr="000875EE" w:rsidRDefault="005A5FF8" w:rsidP="005A5FF8">
      <w:pPr>
        <w:pStyle w:val="2-"/>
        <w:tabs>
          <w:tab w:val="clear" w:pos="360"/>
        </w:tabs>
      </w:pPr>
      <w:bookmarkStart w:id="84" w:name="_Toc57230448"/>
      <w:bookmarkStart w:id="85" w:name="_Toc48749883"/>
      <w:bookmarkStart w:id="86" w:name="_Ref48549808"/>
      <w:r w:rsidRPr="000875EE">
        <w:lastRenderedPageBreak/>
        <w:t>Liability for damage</w:t>
      </w:r>
      <w:bookmarkEnd w:id="84"/>
      <w:bookmarkEnd w:id="85"/>
      <w:bookmarkEnd w:id="86"/>
    </w:p>
    <w:p w14:paraId="1E274B37" w14:textId="6CAC1D7D" w:rsidR="005A5FF8" w:rsidRPr="000875EE" w:rsidRDefault="005A5FF8" w:rsidP="005A5FF8">
      <w:pPr>
        <w:pStyle w:val="3-0"/>
      </w:pPr>
      <w:r w:rsidRPr="000875EE">
        <w:t>The Provi</w:t>
      </w:r>
      <w:r>
        <w:t>der will</w:t>
      </w:r>
      <w:r w:rsidRPr="000875EE">
        <w:t xml:space="preserve"> be liable for any damage or loss of any kind incurred by the Client, its employees or any agent on its behalf as well as any entity, person or any third parties, due to an act or omission of the Provider, its employees, agents, subcontractors or anyone acting on its behalf or in its place, as part of the implementation of this Agreement, up to the liability limit specified in section </w:t>
      </w:r>
      <w:r w:rsidR="00613D34">
        <w:fldChar w:fldCharType="begin"/>
      </w:r>
      <w:r w:rsidR="00613D34">
        <w:instrText xml:space="preserve"> REF _Ref106207331 \r \h  \* MERGEFORMAT </w:instrText>
      </w:r>
      <w:r w:rsidR="00613D34">
        <w:fldChar w:fldCharType="separate"/>
      </w:r>
      <w:r w:rsidR="007114CB">
        <w:rPr>
          <w:cs/>
        </w:rPr>
        <w:t>‎</w:t>
      </w:r>
      <w:r w:rsidR="007114CB">
        <w:t>3.26.5</w:t>
      </w:r>
      <w:r w:rsidR="00613D34">
        <w:fldChar w:fldCharType="end"/>
      </w:r>
      <w:r w:rsidRPr="000875EE">
        <w:t xml:space="preserve">. </w:t>
      </w:r>
    </w:p>
    <w:p w14:paraId="647D4642" w14:textId="77777777" w:rsidR="005A5FF8" w:rsidRPr="000875EE" w:rsidRDefault="005A5FF8" w:rsidP="005A5FF8">
      <w:pPr>
        <w:pStyle w:val="3-0"/>
      </w:pPr>
      <w:r w:rsidRPr="000875EE">
        <w:t xml:space="preserve">The Client, </w:t>
      </w:r>
      <w:r w:rsidR="00D44673" w:rsidRPr="000875EE">
        <w:t>its agents</w:t>
      </w:r>
      <w:r w:rsidRPr="000875EE">
        <w:t xml:space="preserve"> and employees will not be held liable will not bear any payment, expense, loss or damage, owing to any loss or damage of any kind incurred by the Provider, </w:t>
      </w:r>
      <w:r w:rsidR="00D44673" w:rsidRPr="000875EE">
        <w:t>its agents</w:t>
      </w:r>
      <w:r w:rsidRPr="000875EE">
        <w:t xml:space="preserve"> or employees. The foregoing will not apply to damage caused by malice or gross negligence for which the responsibility is assumed the Client by law.</w:t>
      </w:r>
    </w:p>
    <w:p w14:paraId="34FD448B" w14:textId="77777777" w:rsidR="005A5FF8" w:rsidRPr="000875EE" w:rsidRDefault="005A5FF8" w:rsidP="005A5FF8">
      <w:pPr>
        <w:pStyle w:val="3-0"/>
      </w:pPr>
      <w:r w:rsidRPr="000875EE">
        <w:t>The conclusion of this Agreement will not derogate from the Provider’s liability for damage for which the cause of action arises from this Agreement or from the provision of the Services hereunder or that is related thereto.</w:t>
      </w:r>
    </w:p>
    <w:p w14:paraId="733B57EB" w14:textId="329A3120" w:rsidR="005A5FF8" w:rsidRPr="000875EE" w:rsidRDefault="005A5FF8" w:rsidP="005A5FF8">
      <w:pPr>
        <w:pStyle w:val="3-0"/>
      </w:pPr>
      <w:r w:rsidRPr="000875EE">
        <w:t>The Provider undertakes to pay and indemnify the Client in full, insofar as the Client is compelled by a final court decision of a competent judicial instance, whose execution has not been delayed, to pay any amount for a charge that is payable hereunder by the Provider, whether arising from a claim by an employee of the Provi</w:t>
      </w:r>
      <w:r>
        <w:t>der or</w:t>
      </w:r>
      <w:r w:rsidRPr="000875EE">
        <w:t xml:space="preserve"> any agent thereof (including subcontractors) or an employee of the Client or a third party or of an insurer or from any other source, up to the liability limit specified in section </w:t>
      </w:r>
      <w:r w:rsidR="00131E7A" w:rsidRPr="000875EE">
        <w:fldChar w:fldCharType="begin"/>
      </w:r>
      <w:r w:rsidRPr="000875EE">
        <w:instrText xml:space="preserve"> REF _Ref106207331 \r \h </w:instrText>
      </w:r>
      <w:r w:rsidR="00131E7A" w:rsidRPr="000875EE">
        <w:fldChar w:fldCharType="separate"/>
      </w:r>
      <w:r w:rsidR="007114CB">
        <w:rPr>
          <w:cs/>
        </w:rPr>
        <w:t>‎</w:t>
      </w:r>
      <w:r w:rsidR="007114CB">
        <w:t>3.26.5</w:t>
      </w:r>
      <w:r w:rsidR="00131E7A" w:rsidRPr="000875EE">
        <w:fldChar w:fldCharType="end"/>
      </w:r>
      <w:r w:rsidRPr="000875EE">
        <w:t xml:space="preserve">. </w:t>
      </w:r>
    </w:p>
    <w:p w14:paraId="46A8C0E4" w14:textId="77777777" w:rsidR="005A5FF8" w:rsidRPr="000875EE" w:rsidRDefault="005A5FF8" w:rsidP="005A5FF8">
      <w:pPr>
        <w:pStyle w:val="3-0"/>
      </w:pPr>
      <w:bookmarkStart w:id="87" w:name="_Ref48559056"/>
      <w:bookmarkStart w:id="88" w:name="_Ref106207331"/>
      <w:r w:rsidRPr="000875EE">
        <w:t xml:space="preserve">Unless specifically written otherwise as part of this agreement, the limit of the Provider’s liability for compensation or indemnification of the Client for any damage event will not exceed the amount of the damage caused or the indemnification required, up to twice the volume of the actual </w:t>
      </w:r>
      <w:r w:rsidRPr="000875EE">
        <w:lastRenderedPageBreak/>
        <w:t>consumption of services from the Provider by all Clients in the 12 months preceding the damage event, whichever the lower, plus all expenses of the Client, including legal expenses and attorney fees that it has had in relation to a claim for the foregoing, plus linkage differentials and statutory interest.</w:t>
      </w:r>
      <w:bookmarkEnd w:id="87"/>
      <w:r w:rsidRPr="000875EE">
        <w:t xml:space="preserve"> Such limitation of liability will not apply to damage caused by a malicious act or omission by the Provider, its employees or subcontractors or anyone acting on its behalf.</w:t>
      </w:r>
      <w:bookmarkEnd w:id="88"/>
    </w:p>
    <w:p w14:paraId="52FCC1AB" w14:textId="77777777" w:rsidR="005A5FF8" w:rsidRPr="000875EE" w:rsidRDefault="005A5FF8" w:rsidP="005A5FF8">
      <w:pPr>
        <w:pStyle w:val="3-0"/>
      </w:pPr>
      <w:r w:rsidRPr="000875EE">
        <w:t xml:space="preserve">The </w:t>
      </w:r>
      <w:r>
        <w:t>Client will</w:t>
      </w:r>
      <w:r w:rsidRPr="000875EE">
        <w:t xml:space="preserve"> notify the Provider of any claim or demand under this section as soon as possible after receiving it and</w:t>
      </w:r>
      <w:r w:rsidR="00D44673">
        <w:t xml:space="preserve"> </w:t>
      </w:r>
      <w:r w:rsidRPr="000875EE">
        <w:t>will</w:t>
      </w:r>
      <w:r w:rsidR="00D44673">
        <w:t xml:space="preserve"> </w:t>
      </w:r>
      <w:r w:rsidRPr="000875EE">
        <w:t>allow the Provider</w:t>
      </w:r>
      <w:r w:rsidR="00D44673">
        <w:t xml:space="preserve"> </w:t>
      </w:r>
      <w:r w:rsidRPr="000875EE">
        <w:t xml:space="preserve">to defend itself against it. In such a case, the </w:t>
      </w:r>
      <w:r>
        <w:t>Client will</w:t>
      </w:r>
      <w:r w:rsidRPr="000875EE">
        <w:t xml:space="preserve"> not agree to arguments raised or made against the Provider, for which the liability under this Agreement is assumed by the Provider, without the prior written consent of the Provider, and will notify the Provider</w:t>
      </w:r>
      <w:r w:rsidR="00D44673">
        <w:t xml:space="preserve"> </w:t>
      </w:r>
      <w:r w:rsidRPr="000875EE">
        <w:t xml:space="preserve">in advance of its intention to compromise with the plaintiff. </w:t>
      </w:r>
    </w:p>
    <w:p w14:paraId="459EAAF7" w14:textId="77777777" w:rsidR="005A5FF8" w:rsidRPr="000875EE" w:rsidRDefault="005A5FF8" w:rsidP="005A5FF8">
      <w:pPr>
        <w:pStyle w:val="2-"/>
        <w:tabs>
          <w:tab w:val="clear" w:pos="360"/>
        </w:tabs>
      </w:pPr>
      <w:bookmarkStart w:id="89" w:name="_Toc57230449"/>
      <w:bookmarkStart w:id="90" w:name="_Toc48749884"/>
      <w:r w:rsidRPr="000875EE">
        <w:t>Insurance</w:t>
      </w:r>
      <w:bookmarkEnd w:id="89"/>
      <w:bookmarkEnd w:id="90"/>
    </w:p>
    <w:p w14:paraId="7311AA82" w14:textId="77777777" w:rsidR="005A5FF8" w:rsidRPr="000875EE" w:rsidRDefault="005A5FF8" w:rsidP="005A5FF8">
      <w:pPr>
        <w:pStyle w:val="3-0"/>
      </w:pPr>
      <w:bookmarkStart w:id="91" w:name="_Ref48548753"/>
      <w:bookmarkStart w:id="92" w:name="_Ref106207459"/>
      <w:r w:rsidRPr="000875EE">
        <w:t>The Provider</w:t>
      </w:r>
      <w:r w:rsidR="00D44673">
        <w:t xml:space="preserve"> </w:t>
      </w:r>
      <w:r w:rsidRPr="000875EE">
        <w:t>undertakes to arrange and maintain appropriate insurances</w:t>
      </w:r>
      <w:r w:rsidR="00D44673">
        <w:t xml:space="preserve"> </w:t>
      </w:r>
      <w:r w:rsidRPr="000875EE">
        <w:t>for the services it provides to the Clients, as is customary in its field of activity (for example: professional liability insurance</w:t>
      </w:r>
      <w:r w:rsidR="00D44673">
        <w:t xml:space="preserve"> </w:t>
      </w:r>
      <w:r w:rsidRPr="000875EE">
        <w:t xml:space="preserve">combined professional / product liability insurance, cyber insurance or other insurance, as the case may be) within reasonable liability limits depending on the nature and scope of the services provided by it through this contract, and shall cover the services provided through this </w:t>
      </w:r>
      <w:bookmarkEnd w:id="91"/>
      <w:r w:rsidR="00D44673" w:rsidRPr="000875EE">
        <w:t>contract. If</w:t>
      </w:r>
      <w:r w:rsidRPr="000875EE">
        <w:t xml:space="preserve"> the Provider employs subcontractors, it must demand that they execute insurances for covering their direct liability, as required in this section, or to make sure that its insurances include coverage for their activity and direct responsibility.</w:t>
      </w:r>
      <w:bookmarkEnd w:id="92"/>
    </w:p>
    <w:p w14:paraId="07C722D5" w14:textId="77777777" w:rsidR="005A5FF8" w:rsidRPr="000875EE" w:rsidRDefault="005A5FF8" w:rsidP="005A5FF8">
      <w:pPr>
        <w:pStyle w:val="3-0"/>
      </w:pPr>
      <w:r w:rsidRPr="000875EE">
        <w:t xml:space="preserve">The Provider undertakes to comply with the terms of the insurance policies made by it, to pay the insurance premiums in full and on time, to verify and ensure that its insurance will be renewed from time to time as necessary, and will be valid throughout the service provision period, as long as it has </w:t>
      </w:r>
      <w:r w:rsidRPr="000875EE">
        <w:lastRenderedPageBreak/>
        <w:t xml:space="preserve">responsibility. For the removal of doubt, it is clarified that the deductible payment in any insurance case will be borne by the </w:t>
      </w:r>
      <w:r w:rsidR="00D44673" w:rsidRPr="000875EE">
        <w:t>Provider only</w:t>
      </w:r>
      <w:r w:rsidRPr="000875EE">
        <w:t xml:space="preserve">. </w:t>
      </w:r>
    </w:p>
    <w:p w14:paraId="7D90048A" w14:textId="77777777" w:rsidR="005A5FF8" w:rsidRPr="000875EE" w:rsidRDefault="005A5FF8" w:rsidP="005A5FF8">
      <w:pPr>
        <w:pStyle w:val="3-0"/>
      </w:pPr>
      <w:r w:rsidRPr="000875EE">
        <w:t>If the Provider reaches an annual purchase sum of US$ 1 million from the Clients according to the Tender, The Provi</w:t>
      </w:r>
      <w:r>
        <w:t>der will</w:t>
      </w:r>
      <w:r w:rsidRPr="000875EE">
        <w:t xml:space="preserve"> ensure that in all its </w:t>
      </w:r>
      <w:r w:rsidR="00D44673" w:rsidRPr="000875EE">
        <w:t>insurances covering</w:t>
      </w:r>
      <w:r w:rsidRPr="000875EE">
        <w:t xml:space="preserve"> the services that are the subject of the agreement, "The State of Israel and the Tender Clients" will be added as an additional </w:t>
      </w:r>
      <w:proofErr w:type="spellStart"/>
      <w:r w:rsidRPr="000875EE">
        <w:t>insuree</w:t>
      </w:r>
      <w:proofErr w:type="spellEnd"/>
      <w:r w:rsidRPr="000875EE">
        <w:t xml:space="preserve">, subject to the expansion of the indemnity, as is customary in that type of insurance. </w:t>
      </w:r>
    </w:p>
    <w:p w14:paraId="190B270F" w14:textId="77777777" w:rsidR="005A5FF8" w:rsidRPr="000875EE" w:rsidRDefault="005A5FF8" w:rsidP="005A5FF8">
      <w:pPr>
        <w:pStyle w:val="3-0"/>
      </w:pPr>
      <w:r w:rsidRPr="000875EE">
        <w:t xml:space="preserve">If the </w:t>
      </w:r>
      <w:r w:rsidR="00D44673" w:rsidRPr="000875EE">
        <w:t>Provider reaches</w:t>
      </w:r>
      <w:r w:rsidRPr="000875EE">
        <w:t xml:space="preserve"> an annual purchase sum of US$ 1 million from the Clients according to the Tender, The Provi</w:t>
      </w:r>
      <w:r>
        <w:t>der will</w:t>
      </w:r>
      <w:r w:rsidRPr="000875EE">
        <w:t xml:space="preserve"> ensure that all its insurances applying to the services that are the object of the engagement will include a clause of waiver of right of subrogation towards the Client and its employees</w:t>
      </w:r>
      <w:r w:rsidR="00D44673">
        <w:t xml:space="preserve"> </w:t>
      </w:r>
      <w:r w:rsidRPr="000875EE">
        <w:t>(such a waiver will not apply to malicious damage). In addition, the Provider will make sure that all of its relevant insurances include a cross-liability clause and initial clauses in any other policy as required in this section. In addition, the insurance will include a clause whereby the law, jurisdiction and territorial borders also include the State of Israel.</w:t>
      </w:r>
    </w:p>
    <w:p w14:paraId="5BE626EA" w14:textId="77777777" w:rsidR="005A5FF8" w:rsidRPr="000875EE" w:rsidRDefault="005A5FF8" w:rsidP="005A5FF8">
      <w:pPr>
        <w:pStyle w:val="3-0"/>
      </w:pPr>
      <w:r w:rsidRPr="000875EE">
        <w:t>The Tender Administrator reserves the right to obtain from the Provider</w:t>
      </w:r>
      <w:r w:rsidR="00D44673">
        <w:t xml:space="preserve"> </w:t>
      </w:r>
      <w:r w:rsidRPr="000875EE">
        <w:t>a certificate of maintaining insurance</w:t>
      </w:r>
      <w:r w:rsidR="00D44673">
        <w:t xml:space="preserve"> </w:t>
      </w:r>
      <w:r w:rsidRPr="000875EE">
        <w:t>policies, upon demand.</w:t>
      </w:r>
    </w:p>
    <w:p w14:paraId="276FCF41" w14:textId="77777777" w:rsidR="005A5FF8" w:rsidRPr="000875EE" w:rsidRDefault="005A5FF8" w:rsidP="005A5FF8">
      <w:pPr>
        <w:pStyle w:val="2-"/>
        <w:tabs>
          <w:tab w:val="clear" w:pos="360"/>
        </w:tabs>
      </w:pPr>
      <w:bookmarkStart w:id="93" w:name="_Toc57230451"/>
      <w:bookmarkStart w:id="94" w:name="_Toc48749886"/>
      <w:r w:rsidRPr="000875EE">
        <w:t>Assignment of rights or obligations by agreement</w:t>
      </w:r>
      <w:bookmarkEnd w:id="93"/>
      <w:bookmarkEnd w:id="94"/>
    </w:p>
    <w:p w14:paraId="076EA7D7" w14:textId="77777777" w:rsidR="005A5FF8" w:rsidRPr="000875EE" w:rsidRDefault="005A5FF8" w:rsidP="005A5FF8">
      <w:pPr>
        <w:pStyle w:val="3-0"/>
      </w:pPr>
      <w:bookmarkStart w:id="95" w:name="_Ref114528586"/>
      <w:r w:rsidRPr="000875EE">
        <w:t xml:space="preserve">The Provider is strictly prohibited from assigning or endorsing any right or obligation under this Agreement or the performance of the actions stated herein, in part or in full, to other parties, without the prior written approval of the Tender Administrator, at its sole discretion. Assignment of rights or obligations under this section will be made subject to the signing of a “back-to-back” agreement between the assigner and the assignee. The said </w:t>
      </w:r>
      <w:r w:rsidRPr="000875EE">
        <w:lastRenderedPageBreak/>
        <w:t>agreement will be sent to the Tender Administrator before and as a condition to the assignment of rights or obligations taking effect.</w:t>
      </w:r>
      <w:bookmarkEnd w:id="95"/>
    </w:p>
    <w:p w14:paraId="3B299190" w14:textId="2EAAB7C2" w:rsidR="005A5FF8" w:rsidRPr="000875EE" w:rsidRDefault="005A5FF8" w:rsidP="005A5FF8">
      <w:pPr>
        <w:pStyle w:val="3-0"/>
      </w:pPr>
      <w:r w:rsidRPr="000875EE">
        <w:t xml:space="preserve">Notwithstanding the provisions of section </w:t>
      </w:r>
      <w:r w:rsidR="00613D34">
        <w:fldChar w:fldCharType="begin"/>
      </w:r>
      <w:r w:rsidR="00613D34">
        <w:instrText xml:space="preserve"> REF _Ref114528586 \r \h  \* MERGEFORMAT </w:instrText>
      </w:r>
      <w:r w:rsidR="00613D34">
        <w:fldChar w:fldCharType="separate"/>
      </w:r>
      <w:r w:rsidR="007114CB">
        <w:rPr>
          <w:cs/>
        </w:rPr>
        <w:t>‎</w:t>
      </w:r>
      <w:r w:rsidR="007114CB">
        <w:t>3.28.1</w:t>
      </w:r>
      <w:r w:rsidR="00613D34">
        <w:fldChar w:fldCharType="end"/>
      </w:r>
      <w:r w:rsidRPr="000875EE">
        <w:t>, the assignment of rights between companies that are fully owned by the Provider or the parent company of the Provider directly or under a chain of companies</w:t>
      </w:r>
      <w:r w:rsidR="00D44673">
        <w:t xml:space="preserve"> </w:t>
      </w:r>
      <w:r w:rsidRPr="000875EE">
        <w:t>does not require the prior consent of the Tender Administrator, provided that such an assignment does not contradict the provisions of the Agreement or impact the Clients,</w:t>
      </w:r>
      <w:r w:rsidR="00D44673">
        <w:t xml:space="preserve"> </w:t>
      </w:r>
      <w:r w:rsidRPr="000875EE">
        <w:t xml:space="preserve">or the service provided under this Agreement. </w:t>
      </w:r>
    </w:p>
    <w:p w14:paraId="44C20C77" w14:textId="77777777" w:rsidR="005A5FF8" w:rsidRPr="000875EE" w:rsidRDefault="005A5FF8" w:rsidP="005A5FF8">
      <w:pPr>
        <w:pStyle w:val="2-"/>
        <w:tabs>
          <w:tab w:val="clear" w:pos="360"/>
        </w:tabs>
      </w:pPr>
      <w:bookmarkStart w:id="96" w:name="_Toc57230452"/>
      <w:bookmarkStart w:id="97" w:name="_Toc48749887"/>
      <w:r w:rsidRPr="000875EE">
        <w:t>Termination of the engagement</w:t>
      </w:r>
      <w:bookmarkEnd w:id="96"/>
      <w:bookmarkEnd w:id="97"/>
    </w:p>
    <w:p w14:paraId="63651230" w14:textId="77777777" w:rsidR="00B912A3" w:rsidRDefault="005A5FF8" w:rsidP="005A5FF8">
      <w:pPr>
        <w:pStyle w:val="3-0"/>
      </w:pPr>
      <w:r w:rsidRPr="000875EE">
        <w:t>If part or all of the engagement with the Provider</w:t>
      </w:r>
      <w:r w:rsidR="00D44673">
        <w:t xml:space="preserve"> </w:t>
      </w:r>
      <w:r w:rsidRPr="000875EE">
        <w:t>has been terminated or canceled, for any reason, the following rules will apply:</w:t>
      </w:r>
    </w:p>
    <w:p w14:paraId="377796ED" w14:textId="77777777" w:rsidR="00B912A3" w:rsidRDefault="005A5FF8" w:rsidP="00B912A3">
      <w:pPr>
        <w:pStyle w:val="3-0"/>
        <w:numPr>
          <w:ilvl w:val="3"/>
          <w:numId w:val="57"/>
        </w:numPr>
        <w:tabs>
          <w:tab w:val="clear" w:pos="1276"/>
          <w:tab w:val="right" w:pos="1843"/>
        </w:tabs>
        <w:ind w:left="1843" w:hanging="1123"/>
      </w:pPr>
      <w:r w:rsidRPr="000875EE">
        <w:t xml:space="preserve"> The Clients and the Tender Administrator may engage in an agreement with another provider</w:t>
      </w:r>
      <w:r w:rsidR="00D44673">
        <w:t xml:space="preserve"> </w:t>
      </w:r>
      <w:r w:rsidRPr="000875EE">
        <w:t xml:space="preserve">on the subject of the Tender. </w:t>
      </w:r>
    </w:p>
    <w:p w14:paraId="01E5D3A0" w14:textId="77777777" w:rsidR="00B912A3" w:rsidRDefault="005A5FF8" w:rsidP="00B912A3">
      <w:pPr>
        <w:pStyle w:val="3-0"/>
        <w:numPr>
          <w:ilvl w:val="3"/>
          <w:numId w:val="57"/>
        </w:numPr>
        <w:tabs>
          <w:tab w:val="clear" w:pos="1276"/>
          <w:tab w:val="right" w:pos="1843"/>
        </w:tabs>
        <w:ind w:left="1843" w:hanging="1123"/>
      </w:pPr>
      <w:r w:rsidRPr="000875EE">
        <w:t>The said termination of the engagement will not cancel orders already received by the Provider.</w:t>
      </w:r>
    </w:p>
    <w:p w14:paraId="68F44636" w14:textId="77777777" w:rsidR="00B912A3" w:rsidRDefault="005A5FF8" w:rsidP="00B912A3">
      <w:pPr>
        <w:pStyle w:val="3-0"/>
        <w:numPr>
          <w:ilvl w:val="3"/>
          <w:numId w:val="57"/>
        </w:numPr>
        <w:tabs>
          <w:tab w:val="clear" w:pos="1276"/>
          <w:tab w:val="right" w:pos="1843"/>
        </w:tabs>
        <w:ind w:left="1843" w:hanging="1123"/>
      </w:pPr>
      <w:r w:rsidRPr="000875EE">
        <w:t>Services that have already been purchased in accordance with the provisions of the Agreement will continue to be run according to the terms prescribed herein, in accordance with the terms of the agreement.</w:t>
      </w:r>
    </w:p>
    <w:p w14:paraId="7E368272" w14:textId="77777777" w:rsidR="00B912A3" w:rsidRDefault="005A5FF8" w:rsidP="00B912A3">
      <w:pPr>
        <w:pStyle w:val="3-0"/>
        <w:numPr>
          <w:ilvl w:val="3"/>
          <w:numId w:val="57"/>
        </w:numPr>
        <w:tabs>
          <w:tab w:val="clear" w:pos="1276"/>
          <w:tab w:val="right" w:pos="1843"/>
        </w:tabs>
        <w:ind w:left="1843" w:hanging="1123"/>
      </w:pPr>
      <w:r w:rsidRPr="000875EE">
        <w:t>Without derogating from any other provision herein, the Provider will cooperate with the Client in the transfer of content data and products of the Clients that are in its services to the Client, and in any case will not restrict or prevent the transfer of information or configurations from its systems, in any form or manner, except in the case of damage to the intellectual property of the Provider.</w:t>
      </w:r>
    </w:p>
    <w:p w14:paraId="0C3757C9" w14:textId="77777777" w:rsidR="005A5FF8" w:rsidRPr="000875EE" w:rsidRDefault="005A5FF8" w:rsidP="00B912A3">
      <w:pPr>
        <w:pStyle w:val="3-0"/>
        <w:numPr>
          <w:ilvl w:val="3"/>
          <w:numId w:val="57"/>
        </w:numPr>
        <w:tabs>
          <w:tab w:val="clear" w:pos="1276"/>
          <w:tab w:val="right" w:pos="1843"/>
        </w:tabs>
        <w:ind w:left="1843" w:hanging="1123"/>
      </w:pPr>
      <w:r w:rsidRPr="000875EE">
        <w:lastRenderedPageBreak/>
        <w:t>After completing the transfer of the information to the Client, the Provider will delete all content data or processing data of the Client that are in its systems, in such a manner as to prevent restoration.</w:t>
      </w:r>
    </w:p>
    <w:p w14:paraId="422F83F9" w14:textId="66ABD52D" w:rsidR="005A5FF8" w:rsidRDefault="005A5FF8" w:rsidP="005A5FF8">
      <w:pPr>
        <w:pStyle w:val="3-0"/>
      </w:pPr>
      <w:r w:rsidRPr="000875EE">
        <w:t xml:space="preserve">Without detracting from the entirety of the provisions of the agreement, the Tender Administrator may terminate the engagement with the Provider, subject to the provisions of section </w:t>
      </w:r>
      <w:r w:rsidR="00613D34">
        <w:fldChar w:fldCharType="begin"/>
      </w:r>
      <w:r w:rsidR="00613D34">
        <w:instrText xml:space="preserve"> REF _Ref114528842 \r \h  \* MERGEFORMAT </w:instrText>
      </w:r>
      <w:r w:rsidR="00613D34">
        <w:fldChar w:fldCharType="separate"/>
      </w:r>
      <w:r w:rsidR="007114CB">
        <w:rPr>
          <w:cs/>
        </w:rPr>
        <w:t>‎</w:t>
      </w:r>
      <w:r w:rsidR="007114CB">
        <w:t>3.30.2</w:t>
      </w:r>
      <w:r w:rsidR="00613D34">
        <w:fldChar w:fldCharType="end"/>
      </w:r>
      <w:r w:rsidRPr="000875EE">
        <w:t>, upon the occurrence of any of the following cases:</w:t>
      </w:r>
    </w:p>
    <w:p w14:paraId="33E6CC03" w14:textId="77777777" w:rsidR="00B912A3" w:rsidRDefault="005A5FF8" w:rsidP="00B912A3">
      <w:pPr>
        <w:pStyle w:val="3-0"/>
        <w:numPr>
          <w:ilvl w:val="3"/>
          <w:numId w:val="57"/>
        </w:numPr>
        <w:tabs>
          <w:tab w:val="clear" w:pos="1276"/>
          <w:tab w:val="right" w:pos="1843"/>
        </w:tabs>
        <w:ind w:left="1843" w:hanging="1123"/>
      </w:pPr>
      <w:r w:rsidRPr="000875EE">
        <w:t xml:space="preserve">If a pre-liquidator, temporary liquidator or permanent liquidator is appointed for the Provider; </w:t>
      </w:r>
    </w:p>
    <w:p w14:paraId="382D5FCA" w14:textId="77777777" w:rsidR="00B912A3" w:rsidRDefault="005A5FF8" w:rsidP="00B912A3">
      <w:pPr>
        <w:pStyle w:val="3-0"/>
        <w:numPr>
          <w:ilvl w:val="3"/>
          <w:numId w:val="57"/>
        </w:numPr>
        <w:tabs>
          <w:tab w:val="clear" w:pos="1276"/>
          <w:tab w:val="right" w:pos="1843"/>
        </w:tabs>
        <w:ind w:left="1843" w:hanging="1123"/>
      </w:pPr>
      <w:r w:rsidRPr="000875EE">
        <w:t>If a temporary or permanent receiver for the business affairs or property of the Provider</w:t>
      </w:r>
      <w:r w:rsidR="00D44673">
        <w:t xml:space="preserve"> </w:t>
      </w:r>
      <w:r w:rsidRPr="000875EE">
        <w:t xml:space="preserve">is appointed; </w:t>
      </w:r>
    </w:p>
    <w:p w14:paraId="3FC093E9" w14:textId="77777777" w:rsidR="00B912A3" w:rsidRDefault="005A5FF8" w:rsidP="00B912A3">
      <w:pPr>
        <w:pStyle w:val="3-0"/>
        <w:numPr>
          <w:ilvl w:val="3"/>
          <w:numId w:val="57"/>
        </w:numPr>
        <w:tabs>
          <w:tab w:val="clear" w:pos="1276"/>
          <w:tab w:val="right" w:pos="1843"/>
        </w:tabs>
        <w:ind w:left="1843" w:hanging="1123"/>
      </w:pPr>
      <w:r w:rsidRPr="000875EE">
        <w:t xml:space="preserve">If the Provider has been issued an order to instigate proceedings under the Insolvency and Economic Rehabilitation Law, 5768-2018, or an order with a similar significance in another country; </w:t>
      </w:r>
    </w:p>
    <w:p w14:paraId="59F72F14" w14:textId="77777777" w:rsidR="00B912A3" w:rsidRDefault="005A5FF8" w:rsidP="00B912A3">
      <w:pPr>
        <w:pStyle w:val="3-0"/>
        <w:numPr>
          <w:ilvl w:val="3"/>
          <w:numId w:val="57"/>
        </w:numPr>
        <w:tabs>
          <w:tab w:val="clear" w:pos="1276"/>
          <w:tab w:val="right" w:pos="1843"/>
        </w:tabs>
        <w:ind w:left="1843" w:hanging="1123"/>
      </w:pPr>
      <w:r w:rsidRPr="000875EE">
        <w:t>If the Provider</w:t>
      </w:r>
      <w:r w:rsidR="00D44673">
        <w:t xml:space="preserve"> </w:t>
      </w:r>
      <w:r w:rsidRPr="000875EE">
        <w:t>has become bankrupt, or has withdrawn from the execution of the Agreement for any other reason;</w:t>
      </w:r>
    </w:p>
    <w:p w14:paraId="7AD5FF82" w14:textId="77777777" w:rsidR="005A5FF8" w:rsidRPr="000875EE" w:rsidRDefault="005A5FF8" w:rsidP="00B912A3">
      <w:pPr>
        <w:pStyle w:val="3-0"/>
        <w:numPr>
          <w:ilvl w:val="3"/>
          <w:numId w:val="57"/>
        </w:numPr>
        <w:tabs>
          <w:tab w:val="clear" w:pos="1276"/>
          <w:tab w:val="right" w:pos="1843"/>
        </w:tabs>
        <w:ind w:left="1843" w:hanging="1123"/>
      </w:pPr>
      <w:r w:rsidRPr="000875EE">
        <w:t>The Provider</w:t>
      </w:r>
      <w:r w:rsidR="00D44673">
        <w:t xml:space="preserve"> </w:t>
      </w:r>
      <w:r w:rsidRPr="000875EE">
        <w:t>must immediately notify the Tender Administrator of the occurrence of one of the cases stated in this section.</w:t>
      </w:r>
    </w:p>
    <w:p w14:paraId="7EB817FB" w14:textId="77777777" w:rsidR="005A5FF8" w:rsidRPr="000875EE" w:rsidRDefault="005A5FF8" w:rsidP="005A5FF8">
      <w:pPr>
        <w:pStyle w:val="3-0"/>
      </w:pPr>
      <w:r w:rsidRPr="000875EE">
        <w:t>In any case in which the engagement with the Provider</w:t>
      </w:r>
      <w:r w:rsidR="00D44673">
        <w:t xml:space="preserve"> </w:t>
      </w:r>
      <w:r w:rsidRPr="000875EE">
        <w:t>has been terminated or canceled, the Clients will pay the Provider</w:t>
      </w:r>
      <w:r w:rsidR="00D44673">
        <w:t xml:space="preserve"> </w:t>
      </w:r>
      <w:r w:rsidRPr="000875EE">
        <w:t xml:space="preserve">the consideration for the services that have been purchased and actually provided by the </w:t>
      </w:r>
      <w:r w:rsidR="00D44673" w:rsidRPr="000875EE">
        <w:t>Provider in</w:t>
      </w:r>
      <w:r w:rsidRPr="000875EE">
        <w:t xml:space="preserve"> accordance with the provisions of the Agreement, until the date of termination of the engagement.</w:t>
      </w:r>
    </w:p>
    <w:p w14:paraId="777CFED4" w14:textId="77777777" w:rsidR="005A5FF8" w:rsidRPr="000875EE" w:rsidRDefault="005A5FF8" w:rsidP="005A5FF8">
      <w:pPr>
        <w:pStyle w:val="2-"/>
        <w:tabs>
          <w:tab w:val="clear" w:pos="360"/>
        </w:tabs>
      </w:pPr>
      <w:bookmarkStart w:id="98" w:name="_Toc57230453"/>
      <w:bookmarkStart w:id="99" w:name="_Toc48749888"/>
      <w:r w:rsidRPr="000875EE">
        <w:t>Breach of the Agreement</w:t>
      </w:r>
      <w:bookmarkEnd w:id="98"/>
      <w:bookmarkEnd w:id="99"/>
    </w:p>
    <w:p w14:paraId="1148F498" w14:textId="77777777" w:rsidR="005A5FF8" w:rsidRDefault="005A5FF8" w:rsidP="005A5FF8">
      <w:pPr>
        <w:pStyle w:val="3-"/>
      </w:pPr>
      <w:bookmarkStart w:id="100" w:name="_Ref383953134"/>
      <w:r w:rsidRPr="000875EE">
        <w:t xml:space="preserve">Fundamental breach of the Agreement – </w:t>
      </w:r>
    </w:p>
    <w:p w14:paraId="36DC1C26" w14:textId="77777777" w:rsidR="0071330B" w:rsidRDefault="0071330B" w:rsidP="0071330B">
      <w:pPr>
        <w:pStyle w:val="3-0"/>
        <w:numPr>
          <w:ilvl w:val="3"/>
          <w:numId w:val="57"/>
        </w:numPr>
        <w:tabs>
          <w:tab w:val="left" w:pos="1843"/>
        </w:tabs>
        <w:ind w:left="1843" w:hanging="1123"/>
      </w:pPr>
      <w:r w:rsidRPr="000875EE">
        <w:lastRenderedPageBreak/>
        <w:t>The following will be considered as a fundamental breach of the Agreement (hereinafter: “fundamental breach”):</w:t>
      </w:r>
    </w:p>
    <w:p w14:paraId="3530A8BC" w14:textId="77777777" w:rsidR="0071330B" w:rsidRDefault="0071330B" w:rsidP="0071330B">
      <w:pPr>
        <w:pStyle w:val="3-0"/>
        <w:numPr>
          <w:ilvl w:val="4"/>
          <w:numId w:val="57"/>
        </w:numPr>
        <w:tabs>
          <w:tab w:val="left" w:pos="1843"/>
        </w:tabs>
        <w:ind w:left="2160" w:hanging="1168"/>
      </w:pPr>
      <w:r w:rsidRPr="000875EE">
        <w:t>A critical security incident at the Provider’s premises, with a direct impact on the Clients or on essential services provided by them.</w:t>
      </w:r>
    </w:p>
    <w:p w14:paraId="26C6005A" w14:textId="40CA7722" w:rsidR="007D2581" w:rsidRDefault="0071330B" w:rsidP="009457F6">
      <w:pPr>
        <w:pStyle w:val="3-0"/>
        <w:numPr>
          <w:ilvl w:val="4"/>
          <w:numId w:val="57"/>
        </w:numPr>
        <w:tabs>
          <w:tab w:val="left" w:pos="1843"/>
        </w:tabs>
        <w:ind w:left="2160" w:hanging="1168"/>
      </w:pPr>
      <w:r>
        <w:t xml:space="preserve">An offer of services not in accordance with the Tender rules as provided in </w:t>
      </w:r>
      <w:r w:rsidR="0080492B">
        <w:t>section</w:t>
      </w:r>
      <w:r w:rsidR="009457F6">
        <w:fldChar w:fldCharType="begin"/>
      </w:r>
      <w:r w:rsidR="009457F6">
        <w:instrText xml:space="preserve"> REF _Ref159853097 \r \h </w:instrText>
      </w:r>
      <w:r w:rsidR="009457F6">
        <w:fldChar w:fldCharType="separate"/>
      </w:r>
      <w:r w:rsidR="007114CB">
        <w:rPr>
          <w:cs/>
        </w:rPr>
        <w:t>‎</w:t>
      </w:r>
      <w:r w:rsidR="007114CB">
        <w:t>3.15.3.4</w:t>
      </w:r>
      <w:r w:rsidR="009457F6">
        <w:fldChar w:fldCharType="end"/>
      </w:r>
      <w:r w:rsidR="0080492B">
        <w:t>.</w:t>
      </w:r>
    </w:p>
    <w:p w14:paraId="15083E30" w14:textId="77777777" w:rsidR="007D2581" w:rsidRDefault="0080492B" w:rsidP="00DB4A1F">
      <w:pPr>
        <w:pStyle w:val="3-0"/>
        <w:numPr>
          <w:ilvl w:val="4"/>
          <w:numId w:val="57"/>
        </w:numPr>
        <w:tabs>
          <w:tab w:val="left" w:pos="1843"/>
        </w:tabs>
        <w:ind w:left="2160" w:hanging="1168"/>
      </w:pPr>
      <w:r w:rsidRPr="000875EE">
        <w:t>Change of prices relative to those set forth in the Tender and in the bid submitted by the Provider.</w:t>
      </w:r>
    </w:p>
    <w:p w14:paraId="78466178" w14:textId="77777777" w:rsidR="0080492B" w:rsidRDefault="0080492B" w:rsidP="0071330B">
      <w:pPr>
        <w:pStyle w:val="3-0"/>
        <w:numPr>
          <w:ilvl w:val="4"/>
          <w:numId w:val="57"/>
        </w:numPr>
        <w:tabs>
          <w:tab w:val="left" w:pos="1843"/>
        </w:tabs>
        <w:ind w:left="2160" w:hanging="1168"/>
      </w:pPr>
      <w:r w:rsidRPr="000875EE">
        <w:t>Behavior in bad faith, trickery or dishonesty by the Provider, including providing misleading or inaccurate information.</w:t>
      </w:r>
    </w:p>
    <w:p w14:paraId="3F1634FA" w14:textId="77777777" w:rsidR="007D2581" w:rsidRDefault="0080492B">
      <w:pPr>
        <w:pStyle w:val="3-0"/>
        <w:numPr>
          <w:ilvl w:val="4"/>
          <w:numId w:val="57"/>
        </w:numPr>
        <w:tabs>
          <w:tab w:val="left" w:pos="1843"/>
        </w:tabs>
        <w:ind w:left="2160" w:hanging="1168"/>
      </w:pPr>
      <w:r w:rsidRPr="000875EE">
        <w:t>If the Provider has withdrawn from performing the Agreement.</w:t>
      </w:r>
    </w:p>
    <w:p w14:paraId="51FB2260" w14:textId="77777777" w:rsidR="00261722" w:rsidRDefault="00261722" w:rsidP="00261722">
      <w:pPr>
        <w:pStyle w:val="3-0"/>
        <w:numPr>
          <w:ilvl w:val="3"/>
          <w:numId w:val="70"/>
        </w:numPr>
        <w:tabs>
          <w:tab w:val="clear" w:pos="1276"/>
          <w:tab w:val="left" w:pos="1843"/>
        </w:tabs>
        <w:ind w:left="1560" w:hanging="993"/>
      </w:pPr>
      <w:r w:rsidRPr="00347394">
        <w:rPr>
          <w:b/>
          <w:bCs/>
        </w:rPr>
        <w:t>If the Provider has committed a fundamental breach of the Agreement, the Tender Administrator will act as follows:</w:t>
      </w:r>
    </w:p>
    <w:p w14:paraId="2A62A8A0" w14:textId="77777777" w:rsidR="00261722" w:rsidRDefault="00261722" w:rsidP="00261722">
      <w:pPr>
        <w:pStyle w:val="3-0"/>
        <w:numPr>
          <w:ilvl w:val="4"/>
          <w:numId w:val="70"/>
        </w:numPr>
        <w:tabs>
          <w:tab w:val="left" w:pos="1985"/>
        </w:tabs>
        <w:ind w:left="1985" w:hanging="1265"/>
      </w:pPr>
      <w:bookmarkStart w:id="101" w:name="_Ref159853146"/>
      <w:r w:rsidRPr="000875EE">
        <w:t>The Tender Administrator will allow the Provider to rectify the defect, within 10 working days of receiving a written notice from the Tender Administrator, or within a longer time as prescribed by the Tender Administrator depending on the circumstances of the case. In any case in which the breach has not been rectified within the time limit prescribed to that end, the Tender Administrator will be allowed to notify the Provider with 21 days’ prior notice of the termination of the engagement.</w:t>
      </w:r>
      <w:bookmarkEnd w:id="101"/>
    </w:p>
    <w:p w14:paraId="25EBBD3F" w14:textId="3A047D3E" w:rsidR="00261722" w:rsidRDefault="00261722" w:rsidP="009457F6">
      <w:pPr>
        <w:pStyle w:val="3-0"/>
        <w:numPr>
          <w:ilvl w:val="4"/>
          <w:numId w:val="70"/>
        </w:numPr>
        <w:tabs>
          <w:tab w:val="left" w:pos="1985"/>
        </w:tabs>
        <w:ind w:left="1985" w:hanging="1265"/>
      </w:pPr>
      <w:r>
        <w:t>If the Provider commits a fundamental breach that was not rectified as provided in section</w:t>
      </w:r>
      <w:r w:rsidR="009457F6">
        <w:t xml:space="preserve"> </w:t>
      </w:r>
      <w:r w:rsidR="009457F6">
        <w:fldChar w:fldCharType="begin"/>
      </w:r>
      <w:r w:rsidR="009457F6">
        <w:instrText xml:space="preserve"> REF _Ref159853146 \r \h </w:instrText>
      </w:r>
      <w:r w:rsidR="009457F6">
        <w:fldChar w:fldCharType="separate"/>
      </w:r>
      <w:r w:rsidR="007114CB">
        <w:rPr>
          <w:cs/>
        </w:rPr>
        <w:t>‎</w:t>
      </w:r>
      <w:r w:rsidR="007114CB">
        <w:t>3.30.1.2.1</w:t>
      </w:r>
      <w:r w:rsidR="009457F6">
        <w:fldChar w:fldCharType="end"/>
      </w:r>
      <w:r>
        <w:t xml:space="preserve">, it will pay agreed compensation of up to NIS 100,000 or 10% of the amount of the Provider's sales under this engagement during the 12 months prior to the commission of the fundamental breach, whichever is </w:t>
      </w:r>
      <w:r>
        <w:lastRenderedPageBreak/>
        <w:t>lower, and all in accordance with the Tender Administrator's decision.</w:t>
      </w:r>
    </w:p>
    <w:p w14:paraId="5FC7D96D" w14:textId="77777777" w:rsidR="00261722" w:rsidRDefault="00261722" w:rsidP="00261722">
      <w:pPr>
        <w:pStyle w:val="3-0"/>
        <w:numPr>
          <w:ilvl w:val="4"/>
          <w:numId w:val="70"/>
        </w:numPr>
        <w:tabs>
          <w:tab w:val="left" w:pos="1985"/>
        </w:tabs>
        <w:ind w:left="1985" w:hanging="1265"/>
      </w:pPr>
      <w:r w:rsidRPr="000875EE">
        <w:t>If, as a result of the fundamental breach, the Clients or the Tender Administrator are likely to sustain damage immediately, the Tender Administrator may, at its sole discretion, immediately terminate the engagement with the Provi</w:t>
      </w:r>
      <w:r>
        <w:t>der or</w:t>
      </w:r>
      <w:r w:rsidRPr="000875EE">
        <w:t xml:space="preserve"> any part thereof without prior notice, without derogating from the Tender Administrator’s right to forfeiture the performance guarantee, and any other relief or Compensation as stated in the Tender, in the Agreement or under any statute.</w:t>
      </w:r>
    </w:p>
    <w:p w14:paraId="10ED05A4" w14:textId="77777777" w:rsidR="00685CDB" w:rsidRPr="00685CDB" w:rsidRDefault="005A5FF8" w:rsidP="00685CDB">
      <w:pPr>
        <w:pStyle w:val="3-0"/>
        <w:numPr>
          <w:ilvl w:val="2"/>
          <w:numId w:val="70"/>
        </w:numPr>
        <w:tabs>
          <w:tab w:val="left" w:pos="1843"/>
        </w:tabs>
        <w:ind w:left="1250"/>
        <w:rPr>
          <w:b/>
          <w:bCs/>
        </w:rPr>
      </w:pPr>
      <w:bookmarkStart w:id="102" w:name="_Ref114528842"/>
      <w:bookmarkEnd w:id="100"/>
      <w:r w:rsidRPr="00685CDB">
        <w:rPr>
          <w:b/>
          <w:bCs/>
        </w:rPr>
        <w:t>Non-fundamental breach of Agreement –</w:t>
      </w:r>
      <w:bookmarkEnd w:id="102"/>
    </w:p>
    <w:p w14:paraId="6FFE0C4A" w14:textId="77777777" w:rsidR="005A5FF8" w:rsidRDefault="005A5FF8" w:rsidP="00685CDB">
      <w:pPr>
        <w:pStyle w:val="3-0"/>
        <w:numPr>
          <w:ilvl w:val="3"/>
          <w:numId w:val="71"/>
        </w:numPr>
        <w:tabs>
          <w:tab w:val="left" w:pos="1843"/>
        </w:tabs>
        <w:ind w:left="1843" w:hanging="1123"/>
        <w:rPr>
          <w:b/>
          <w:bCs/>
        </w:rPr>
      </w:pPr>
      <w:r w:rsidRPr="00685CDB">
        <w:rPr>
          <w:b/>
          <w:bCs/>
        </w:rPr>
        <w:t>Cancellation of the Agreement due to a breach or expected breach:</w:t>
      </w:r>
    </w:p>
    <w:p w14:paraId="002A5711" w14:textId="77777777" w:rsidR="00685CDB" w:rsidRDefault="00685CDB" w:rsidP="00685CDB">
      <w:pPr>
        <w:pStyle w:val="3-0"/>
        <w:numPr>
          <w:ilvl w:val="4"/>
          <w:numId w:val="71"/>
        </w:numPr>
        <w:tabs>
          <w:tab w:val="left" w:pos="1843"/>
        </w:tabs>
        <w:ind w:left="2072"/>
        <w:rPr>
          <w:b/>
          <w:bCs/>
        </w:rPr>
      </w:pPr>
      <w:r w:rsidRPr="000875EE">
        <w:t>Without derogating from the foregoing, in any case of failure of the Provider to meet its obligations under the Tender and the Agreement, for any reason, the Provider will be allowed to rectify the defect within 25 working days of receiving written notice from the Tender Administrator, or within a longer period that the Tender Administrator will prescribed given the circumstances at hand.</w:t>
      </w:r>
    </w:p>
    <w:p w14:paraId="735AD51B" w14:textId="77777777" w:rsidR="00685CDB" w:rsidRDefault="00685CDB" w:rsidP="00685CDB">
      <w:pPr>
        <w:pStyle w:val="3-0"/>
        <w:numPr>
          <w:ilvl w:val="4"/>
          <w:numId w:val="71"/>
        </w:numPr>
        <w:tabs>
          <w:tab w:val="left" w:pos="1843"/>
        </w:tabs>
        <w:ind w:left="2072"/>
        <w:rPr>
          <w:b/>
          <w:bCs/>
        </w:rPr>
      </w:pPr>
      <w:r w:rsidRPr="000875EE">
        <w:t>In any case in which the breach has not been rectified within the time prescribed for doing so, the Tender Administrator will be allowed to notify the Provider by 180 days’</w:t>
      </w:r>
      <w:r>
        <w:t xml:space="preserve"> </w:t>
      </w:r>
      <w:r w:rsidRPr="000875EE">
        <w:t>advance notice of the termination of the engagement owing to breach of the Agreement.</w:t>
      </w:r>
    </w:p>
    <w:p w14:paraId="7EAE53E8" w14:textId="77777777" w:rsidR="00685CDB" w:rsidRDefault="00685CDB" w:rsidP="00685CDB">
      <w:pPr>
        <w:pStyle w:val="3-0"/>
        <w:numPr>
          <w:ilvl w:val="4"/>
          <w:numId w:val="71"/>
        </w:numPr>
        <w:tabs>
          <w:tab w:val="left" w:pos="1843"/>
        </w:tabs>
        <w:ind w:left="2072"/>
        <w:rPr>
          <w:b/>
          <w:bCs/>
        </w:rPr>
      </w:pPr>
      <w:r w:rsidRPr="000875EE">
        <w:t xml:space="preserve">If the Provider has learned of a likely possibility that it will not be able to meet some or all of its obligations for any reason (in this section – “expected breach”), or that it will not be able to meet the deadlines and conditions of the service, it will </w:t>
      </w:r>
      <w:r w:rsidRPr="000875EE">
        <w:lastRenderedPageBreak/>
        <w:t>immediately notify the Tender Administrator of this orally and by email.</w:t>
      </w:r>
    </w:p>
    <w:p w14:paraId="00D5F77A" w14:textId="77777777" w:rsidR="00685CDB" w:rsidRDefault="00685CDB" w:rsidP="00685CDB">
      <w:pPr>
        <w:pStyle w:val="3-0"/>
        <w:numPr>
          <w:ilvl w:val="4"/>
          <w:numId w:val="71"/>
        </w:numPr>
        <w:tabs>
          <w:tab w:val="left" w:pos="1843"/>
        </w:tabs>
        <w:ind w:left="2072"/>
        <w:rPr>
          <w:b/>
          <w:bCs/>
        </w:rPr>
      </w:pPr>
      <w:r w:rsidRPr="000875EE">
        <w:t>In any case of an expected breach of the Agreement, the Provi</w:t>
      </w:r>
      <w:r>
        <w:t>der will</w:t>
      </w:r>
      <w:r w:rsidRPr="000875EE">
        <w:t xml:space="preserve"> bring its plan to meet its obligations hereunder in the best possible way under the given circumstances to the Tender Administrator for approval. If the Provider acts in the manner approved by the Tender Administrator, the forms of relief set forth in this Agreement for breach hereof will not be applied against it.</w:t>
      </w:r>
    </w:p>
    <w:p w14:paraId="2B83B11A" w14:textId="77777777" w:rsidR="005A5FF8" w:rsidRPr="00685CDB" w:rsidRDefault="005A5FF8" w:rsidP="00685CDB">
      <w:pPr>
        <w:pStyle w:val="3-0"/>
        <w:numPr>
          <w:ilvl w:val="3"/>
          <w:numId w:val="71"/>
        </w:numPr>
        <w:tabs>
          <w:tab w:val="left" w:pos="1843"/>
        </w:tabs>
        <w:ind w:left="1418" w:hanging="1136"/>
        <w:rPr>
          <w:b/>
          <w:bCs/>
        </w:rPr>
      </w:pPr>
      <w:r w:rsidRPr="00685CDB">
        <w:rPr>
          <w:b/>
          <w:bCs/>
        </w:rPr>
        <w:t>Hearing before cancellation of Agreement owing to breach</w:t>
      </w:r>
    </w:p>
    <w:p w14:paraId="762E0B9C" w14:textId="77777777" w:rsidR="005A5FF8" w:rsidRPr="000875EE" w:rsidRDefault="00685CDB" w:rsidP="00E62A74">
      <w:pPr>
        <w:pStyle w:val="3-0"/>
        <w:numPr>
          <w:ilvl w:val="4"/>
          <w:numId w:val="71"/>
        </w:numPr>
        <w:tabs>
          <w:tab w:val="left" w:pos="1843"/>
        </w:tabs>
        <w:ind w:left="1800"/>
      </w:pPr>
      <w:r w:rsidRPr="000875EE">
        <w:t>Without derogating from the foregoing, in any case in which the Tender Administrator intends to order the cancellation of the Agreement owing to any of the causes for cancellation set forth above, except for immediate cancellation as a result of a fundamental breach or concern of immediate damage, the Tender Administrator</w:t>
      </w:r>
      <w:r>
        <w:t xml:space="preserve"> </w:t>
      </w:r>
      <w:r w:rsidRPr="000875EE">
        <w:t>will</w:t>
      </w:r>
      <w:r>
        <w:t xml:space="preserve"> </w:t>
      </w:r>
      <w:r w:rsidRPr="000875EE">
        <w:t>subject the Provider to a hearing, which will be held in writing or orally, according to the Tender Administrator’s decision, in which the Provider</w:t>
      </w:r>
      <w:r>
        <w:t xml:space="preserve"> </w:t>
      </w:r>
      <w:r w:rsidRPr="000875EE">
        <w:t>may</w:t>
      </w:r>
      <w:r>
        <w:t xml:space="preserve"> </w:t>
      </w:r>
      <w:r w:rsidRPr="000875EE">
        <w:t>state its</w:t>
      </w:r>
      <w:r>
        <w:t xml:space="preserve"> </w:t>
      </w:r>
      <w:r w:rsidRPr="000875EE">
        <w:t>arguments.</w:t>
      </w:r>
      <w:r w:rsidR="005A5FF8" w:rsidRPr="000875EE">
        <w:t xml:space="preserve">  </w:t>
      </w:r>
    </w:p>
    <w:p w14:paraId="5F804ADB" w14:textId="77777777" w:rsidR="005A5FF8" w:rsidRPr="000875EE" w:rsidRDefault="005A5FF8" w:rsidP="005A5FF8">
      <w:pPr>
        <w:pStyle w:val="2-"/>
        <w:tabs>
          <w:tab w:val="clear" w:pos="360"/>
        </w:tabs>
      </w:pPr>
      <w:r w:rsidRPr="000875EE">
        <w:t>Remedies for breach of agreement</w:t>
      </w:r>
    </w:p>
    <w:p w14:paraId="57C49A6F" w14:textId="77777777" w:rsidR="005A5FF8" w:rsidRPr="000875EE" w:rsidRDefault="005A5FF8" w:rsidP="005A5FF8">
      <w:pPr>
        <w:pStyle w:val="3-0"/>
      </w:pPr>
      <w:r w:rsidRPr="000875EE">
        <w:t xml:space="preserve">In any case of breach of agreement, each of the following remedies will be available to the Tender Administrator, jointly and severally: </w:t>
      </w:r>
    </w:p>
    <w:p w14:paraId="2C657D3A" w14:textId="77777777" w:rsidR="00727DED" w:rsidRDefault="005068A2" w:rsidP="005A5FF8">
      <w:pPr>
        <w:pStyle w:val="3-"/>
        <w:keepNext/>
        <w:ind w:left="1135" w:hanging="851"/>
      </w:pPr>
      <w:r w:rsidRPr="000875EE">
        <w:t>Deduction and</w:t>
      </w:r>
      <w:r w:rsidR="005A5FF8" w:rsidRPr="000875EE">
        <w:t xml:space="preserve"> lien –</w:t>
      </w:r>
    </w:p>
    <w:p w14:paraId="4C81D8EF" w14:textId="77777777" w:rsidR="00727DED" w:rsidRDefault="005A5FF8" w:rsidP="00727DED">
      <w:pPr>
        <w:pStyle w:val="3-"/>
        <w:keepNext/>
        <w:numPr>
          <w:ilvl w:val="3"/>
          <w:numId w:val="57"/>
        </w:numPr>
        <w:ind w:left="1701" w:hanging="1134"/>
        <w:rPr>
          <w:b w:val="0"/>
          <w:bCs w:val="0"/>
        </w:rPr>
      </w:pPr>
      <w:r w:rsidRPr="00727DED">
        <w:rPr>
          <w:b w:val="0"/>
          <w:bCs w:val="0"/>
        </w:rPr>
        <w:t xml:space="preserve"> </w:t>
      </w:r>
      <w:r w:rsidR="00727DED" w:rsidRPr="00727DED">
        <w:rPr>
          <w:b w:val="0"/>
          <w:bCs w:val="0"/>
        </w:rPr>
        <w:t xml:space="preserve">The Tender Administrator and the Clients will have the right to deduct from amounts they owe to the Provider under the Agreement against any debt that the Provider owes to one of them hereunder, whether fixed or not, including between orders. The Tender Administrator and the Clients will also be allowed to withhold from </w:t>
      </w:r>
      <w:r w:rsidR="00727DED" w:rsidRPr="00727DED">
        <w:rPr>
          <w:b w:val="0"/>
          <w:bCs w:val="0"/>
        </w:rPr>
        <w:lastRenderedPageBreak/>
        <w:t>the Tender Administrator any amount they owe to the Provider, until any debt that the Provider owes any of them is repaid</w:t>
      </w:r>
      <w:r w:rsidR="00727DED">
        <w:rPr>
          <w:b w:val="0"/>
          <w:bCs w:val="0"/>
        </w:rPr>
        <w:t>.</w:t>
      </w:r>
    </w:p>
    <w:p w14:paraId="2C6C31E0" w14:textId="77777777" w:rsidR="005A5FF8" w:rsidRDefault="00727DED" w:rsidP="00901398">
      <w:pPr>
        <w:pStyle w:val="3-"/>
        <w:keepNext/>
        <w:numPr>
          <w:ilvl w:val="3"/>
          <w:numId w:val="57"/>
        </w:numPr>
        <w:ind w:left="1701" w:hanging="1134"/>
        <w:rPr>
          <w:b w:val="0"/>
          <w:bCs w:val="0"/>
        </w:rPr>
      </w:pPr>
      <w:r w:rsidRPr="00727DED">
        <w:rPr>
          <w:b w:val="0"/>
          <w:bCs w:val="0"/>
        </w:rPr>
        <w:t>The Provider will not have any right of deduction or lien against the Tender Administrator or any Client in respect of any amount that it argues any of them owes it.</w:t>
      </w:r>
    </w:p>
    <w:p w14:paraId="4DC22B2D" w14:textId="77777777" w:rsidR="005A5FF8" w:rsidRPr="000875EE" w:rsidRDefault="005A5FF8" w:rsidP="005A5FF8">
      <w:pPr>
        <w:pStyle w:val="3-"/>
      </w:pPr>
      <w:r>
        <w:t>F</w:t>
      </w:r>
      <w:r w:rsidRPr="000875EE">
        <w:t>orfeiture of performance guarantee –</w:t>
      </w:r>
    </w:p>
    <w:p w14:paraId="2CFF3E28" w14:textId="77777777" w:rsidR="00901398" w:rsidRDefault="00901398" w:rsidP="00901398">
      <w:pPr>
        <w:pStyle w:val="3-"/>
        <w:keepNext/>
        <w:numPr>
          <w:ilvl w:val="3"/>
          <w:numId w:val="57"/>
        </w:numPr>
        <w:ind w:left="1701" w:hanging="1134"/>
        <w:rPr>
          <w:b w:val="0"/>
          <w:bCs w:val="0"/>
        </w:rPr>
      </w:pPr>
      <w:r w:rsidRPr="00901398">
        <w:rPr>
          <w:b w:val="0"/>
          <w:bCs w:val="0"/>
        </w:rPr>
        <w:t>If the Provider has provided a performance guarantee, the Tender Administrator will have the right, in accordance with the provisions of the Agreement and subject to giving a notice as set forth below, to forfeiture the performance guarantee that the Provider has provided</w:t>
      </w:r>
      <w:r>
        <w:rPr>
          <w:b w:val="0"/>
          <w:bCs w:val="0"/>
        </w:rPr>
        <w:t>.</w:t>
      </w:r>
    </w:p>
    <w:p w14:paraId="57005215" w14:textId="77777777" w:rsidR="00901398" w:rsidRPr="00901398" w:rsidRDefault="00901398" w:rsidP="00901398">
      <w:pPr>
        <w:pStyle w:val="3-"/>
        <w:keepNext/>
        <w:numPr>
          <w:ilvl w:val="3"/>
          <w:numId w:val="57"/>
        </w:numPr>
        <w:ind w:left="1701" w:hanging="1134"/>
        <w:rPr>
          <w:b w:val="0"/>
          <w:bCs w:val="0"/>
        </w:rPr>
      </w:pPr>
      <w:r w:rsidRPr="00901398">
        <w:rPr>
          <w:b w:val="0"/>
          <w:bCs w:val="0"/>
        </w:rPr>
        <w:t>The Provider will be notified in writing 7 calendar days in advance, at least, before the Tender Administrator applies the relief available to it under this section.</w:t>
      </w:r>
    </w:p>
    <w:p w14:paraId="4259C965" w14:textId="77777777" w:rsidR="005A5FF8" w:rsidRPr="000875EE" w:rsidRDefault="005A5FF8" w:rsidP="005A5FF8">
      <w:pPr>
        <w:pStyle w:val="3-"/>
      </w:pPr>
      <w:bookmarkStart w:id="103" w:name="_Toc57230454"/>
      <w:bookmarkStart w:id="104" w:name="_Toc48749889"/>
      <w:r w:rsidRPr="000875EE">
        <w:t xml:space="preserve">Cumulative </w:t>
      </w:r>
      <w:bookmarkEnd w:id="103"/>
      <w:bookmarkEnd w:id="104"/>
      <w:r w:rsidRPr="000875EE">
        <w:t>remedies</w:t>
      </w:r>
    </w:p>
    <w:p w14:paraId="098FF266" w14:textId="77777777" w:rsidR="00901398" w:rsidRDefault="00901398" w:rsidP="00901398">
      <w:pPr>
        <w:pStyle w:val="3-"/>
        <w:keepNext/>
        <w:numPr>
          <w:ilvl w:val="3"/>
          <w:numId w:val="57"/>
        </w:numPr>
        <w:ind w:left="1701" w:hanging="1134"/>
        <w:rPr>
          <w:b w:val="0"/>
          <w:bCs w:val="0"/>
        </w:rPr>
      </w:pPr>
      <w:r w:rsidRPr="00901398">
        <w:rPr>
          <w:b w:val="0"/>
          <w:bCs w:val="0"/>
        </w:rPr>
        <w:t>The remedies, including the right of deduction and forfeiture, and all actions authorized by the Tender Administrator in this Agreement in response to breach of the Agreement by the Provider, are cumulative, and no provision herein will deny the Tender Administrator any right to any relief or remedy hereunder or by statute</w:t>
      </w:r>
      <w:r>
        <w:rPr>
          <w:b w:val="0"/>
          <w:bCs w:val="0"/>
        </w:rPr>
        <w:t>.</w:t>
      </w:r>
    </w:p>
    <w:p w14:paraId="7252EA33" w14:textId="77777777" w:rsidR="00901398" w:rsidRDefault="00901398" w:rsidP="00901398">
      <w:pPr>
        <w:pStyle w:val="3-"/>
        <w:keepNext/>
        <w:numPr>
          <w:ilvl w:val="3"/>
          <w:numId w:val="57"/>
        </w:numPr>
        <w:ind w:left="1701" w:hanging="1134"/>
        <w:rPr>
          <w:b w:val="0"/>
          <w:bCs w:val="0"/>
        </w:rPr>
      </w:pPr>
      <w:r w:rsidRPr="00901398">
        <w:rPr>
          <w:b w:val="0"/>
          <w:bCs w:val="0"/>
        </w:rPr>
        <w:t>If the Tender Administrator waives its rights due to a breach of any provision of this Agreement by the Provider, this will not be construed as a waiver of any other breach of that or another provision.</w:t>
      </w:r>
    </w:p>
    <w:p w14:paraId="71EF9ABD" w14:textId="77777777" w:rsidR="005A5FF8" w:rsidRPr="000875EE" w:rsidRDefault="005A5FF8" w:rsidP="005A5FF8">
      <w:pPr>
        <w:pStyle w:val="2-"/>
        <w:tabs>
          <w:tab w:val="clear" w:pos="360"/>
        </w:tabs>
      </w:pPr>
      <w:bookmarkStart w:id="105" w:name="_Toc57230455"/>
      <w:bookmarkStart w:id="106" w:name="_Toc48749890"/>
      <w:r w:rsidRPr="000875EE">
        <w:t>Changes to the Agreement</w:t>
      </w:r>
      <w:bookmarkEnd w:id="105"/>
      <w:bookmarkEnd w:id="106"/>
    </w:p>
    <w:p w14:paraId="10103A60" w14:textId="77777777" w:rsidR="005A5FF8" w:rsidRPr="000875EE" w:rsidRDefault="005A5FF8" w:rsidP="005A5FF8">
      <w:pPr>
        <w:pStyle w:val="3-0"/>
      </w:pPr>
      <w:r>
        <w:t xml:space="preserve">Except as stated in section 3.15.11 above, any </w:t>
      </w:r>
      <w:r w:rsidRPr="000875EE">
        <w:t xml:space="preserve">change to the Agreement will be made with the consent of the parties and through the signing of an </w:t>
      </w:r>
      <w:r w:rsidRPr="000875EE">
        <w:lastRenderedPageBreak/>
        <w:t xml:space="preserve">addendum to this Agreement. The addition will specify the changes from the arrangements set forth herein. </w:t>
      </w:r>
    </w:p>
    <w:p w14:paraId="599C3623" w14:textId="77777777" w:rsidR="005A5FF8" w:rsidRPr="000875EE" w:rsidRDefault="005A5FF8" w:rsidP="005A5FF8">
      <w:pPr>
        <w:pStyle w:val="3-0"/>
      </w:pPr>
      <w:r w:rsidRPr="000875EE">
        <w:t>This Agreement contains all of the covenants between the parties, and no agreement or arrangement made prior to the signing of this Agreement will be valid.</w:t>
      </w:r>
    </w:p>
    <w:p w14:paraId="58D5BE92" w14:textId="77777777" w:rsidR="005A5FF8" w:rsidRPr="000875EE" w:rsidRDefault="005A5FF8" w:rsidP="005A5FF8">
      <w:pPr>
        <w:pStyle w:val="2-"/>
        <w:tabs>
          <w:tab w:val="clear" w:pos="360"/>
        </w:tabs>
      </w:pPr>
      <w:bookmarkStart w:id="107" w:name="_Toc57230456"/>
      <w:bookmarkStart w:id="108" w:name="_Toc48749891"/>
      <w:r w:rsidRPr="000875EE">
        <w:t>Addresses of parties and notices</w:t>
      </w:r>
      <w:bookmarkEnd w:id="107"/>
      <w:bookmarkEnd w:id="108"/>
    </w:p>
    <w:p w14:paraId="1AFCC96C" w14:textId="77777777" w:rsidR="005A5FF8" w:rsidRPr="000875EE" w:rsidRDefault="005A5FF8" w:rsidP="005A5FF8">
      <w:pPr>
        <w:pStyle w:val="3-0"/>
      </w:pPr>
      <w:r w:rsidRPr="000875EE">
        <w:t xml:space="preserve">The address of the Tender Administrator: Government Procurement Administration, 1 </w:t>
      </w:r>
      <w:proofErr w:type="spellStart"/>
      <w:r w:rsidRPr="000875EE">
        <w:t>Netanel</w:t>
      </w:r>
      <w:proofErr w:type="spellEnd"/>
      <w:r w:rsidR="00CC3992">
        <w:t xml:space="preserve"> </w:t>
      </w:r>
      <w:r w:rsidRPr="000875EE">
        <w:t xml:space="preserve">Lorch St., Jerusalem, E-Mail: </w:t>
      </w:r>
      <w:r w:rsidRPr="000875EE">
        <w:rPr>
          <w:u w:val="single"/>
        </w:rPr>
        <w:t>nimbus5@mof.gov.il</w:t>
      </w:r>
      <w:r w:rsidRPr="000875EE">
        <w:t>;</w:t>
      </w:r>
    </w:p>
    <w:p w14:paraId="6EC7FAAA" w14:textId="77777777" w:rsidR="005A5FF8" w:rsidRPr="000875EE" w:rsidRDefault="005A5FF8" w:rsidP="00261722">
      <w:pPr>
        <w:pStyle w:val="3-0"/>
      </w:pPr>
      <w:r w:rsidRPr="000875EE">
        <w:t xml:space="preserve">The Provider’s </w:t>
      </w:r>
      <w:r>
        <w:t>a</w:t>
      </w:r>
      <w:r w:rsidRPr="000875EE">
        <w:t>ddress: _______________________________________, E-Mail: __________________;</w:t>
      </w:r>
    </w:p>
    <w:p w14:paraId="08E84213" w14:textId="77777777" w:rsidR="005A5FF8" w:rsidRPr="000875EE" w:rsidRDefault="005A5FF8" w:rsidP="005A5FF8">
      <w:pPr>
        <w:pStyle w:val="3-0"/>
      </w:pPr>
      <w:r w:rsidRPr="000875EE">
        <w:t>The parties may change the e-mail address for sending messages</w:t>
      </w:r>
      <w:r w:rsidR="00CC3992">
        <w:t xml:space="preserve"> </w:t>
      </w:r>
      <w:r w:rsidRPr="000875EE">
        <w:t>by giving notice in writing at least 5 working days in advance.</w:t>
      </w:r>
    </w:p>
    <w:p w14:paraId="513B7F2F" w14:textId="77777777" w:rsidR="005A5FF8" w:rsidRPr="000875EE" w:rsidRDefault="005A5FF8" w:rsidP="005A5FF8">
      <w:pPr>
        <w:pStyle w:val="3-0"/>
      </w:pPr>
      <w:r w:rsidRPr="000875EE">
        <w:t>All messages in relation to this agreement will be sent by e-mail to the e-mail addresses listed above.</w:t>
      </w:r>
      <w:r w:rsidR="00CC3992">
        <w:t xml:space="preserve"> </w:t>
      </w:r>
      <w:r w:rsidRPr="000875EE">
        <w:t>A message will be deemed as received within 24 hours from the time it was sent, provided that no indication was received regarding failure of the message to reach its destination</w:t>
      </w:r>
    </w:p>
    <w:p w14:paraId="728B1553" w14:textId="77777777" w:rsidR="005A5FF8" w:rsidRPr="000875EE" w:rsidRDefault="005A5FF8" w:rsidP="005A5FF8">
      <w:pPr>
        <w:pStyle w:val="2-"/>
        <w:tabs>
          <w:tab w:val="clear" w:pos="360"/>
        </w:tabs>
      </w:pPr>
      <w:bookmarkStart w:id="109" w:name="_Toc57230457"/>
      <w:bookmarkStart w:id="110" w:name="_Toc48749892"/>
      <w:bookmarkStart w:id="111" w:name="_Ref51863984"/>
      <w:r w:rsidRPr="000875EE">
        <w:t xml:space="preserve">The applicable law and unique place of </w:t>
      </w:r>
      <w:bookmarkEnd w:id="109"/>
      <w:bookmarkEnd w:id="110"/>
      <w:bookmarkEnd w:id="111"/>
      <w:r w:rsidRPr="000875EE">
        <w:t>jurisdiction</w:t>
      </w:r>
    </w:p>
    <w:p w14:paraId="5CBDF687" w14:textId="77777777" w:rsidR="005A5FF8" w:rsidRPr="000875EE" w:rsidRDefault="005A5FF8" w:rsidP="005A5FF8">
      <w:pPr>
        <w:pStyle w:val="3-0"/>
      </w:pPr>
      <w:r w:rsidRPr="000875EE">
        <w:t xml:space="preserve">The parties agree that the jurisdiction on all issues and matters arising out of or relating to the Agreement or the provision of services that are the object of the Agreement, or in any claim arising out of or relating to the engagement or its conduct will be conferred solely to the competent courts in the Jerusalem District and that Israeli law will apply. </w:t>
      </w:r>
    </w:p>
    <w:p w14:paraId="7EA7901A" w14:textId="77777777" w:rsidR="005A5FF8" w:rsidRPr="000875EE" w:rsidRDefault="005A5FF8" w:rsidP="005A5FF8">
      <w:pPr>
        <w:pStyle w:val="2-"/>
        <w:tabs>
          <w:tab w:val="clear" w:pos="360"/>
        </w:tabs>
      </w:pPr>
      <w:bookmarkStart w:id="112" w:name="_Toc57230439"/>
      <w:bookmarkStart w:id="113" w:name="_Toc48749874"/>
      <w:r w:rsidRPr="000875EE">
        <w:lastRenderedPageBreak/>
        <w:t>Undertakings and declarations of the Provider</w:t>
      </w:r>
      <w:bookmarkEnd w:id="112"/>
      <w:bookmarkEnd w:id="113"/>
    </w:p>
    <w:p w14:paraId="7D502755" w14:textId="77777777" w:rsidR="005A5FF8" w:rsidRPr="000875EE" w:rsidRDefault="005A5FF8" w:rsidP="005A5FF8">
      <w:pPr>
        <w:pStyle w:val="3-"/>
        <w:keepNext/>
      </w:pPr>
      <w:r w:rsidRPr="000875EE">
        <w:t xml:space="preserve">The </w:t>
      </w:r>
      <w:r w:rsidR="00CC3992" w:rsidRPr="000875EE">
        <w:t>Provider declares</w:t>
      </w:r>
      <w:r w:rsidRPr="000875EE">
        <w:t xml:space="preserve"> and undertakes as follows – </w:t>
      </w:r>
    </w:p>
    <w:p w14:paraId="0701EBAE" w14:textId="77777777" w:rsidR="009207BE" w:rsidRDefault="005A5FF8" w:rsidP="009207BE">
      <w:pPr>
        <w:pStyle w:val="3-0"/>
        <w:numPr>
          <w:ilvl w:val="3"/>
          <w:numId w:val="57"/>
        </w:numPr>
        <w:tabs>
          <w:tab w:val="clear" w:pos="1276"/>
          <w:tab w:val="right" w:pos="1843"/>
        </w:tabs>
        <w:ind w:left="1843" w:hanging="1123"/>
      </w:pPr>
      <w:r w:rsidRPr="000875EE">
        <w:t>There is no statutory impediment to its engagement in this Agreement.</w:t>
      </w:r>
    </w:p>
    <w:p w14:paraId="6FBB392A" w14:textId="77777777" w:rsidR="009207BE" w:rsidRDefault="005A5FF8" w:rsidP="009207BE">
      <w:pPr>
        <w:pStyle w:val="3-0"/>
        <w:numPr>
          <w:ilvl w:val="3"/>
          <w:numId w:val="57"/>
        </w:numPr>
        <w:tabs>
          <w:tab w:val="clear" w:pos="1276"/>
          <w:tab w:val="right" w:pos="1843"/>
        </w:tabs>
        <w:ind w:left="1843" w:hanging="1123"/>
      </w:pPr>
      <w:r w:rsidRPr="000875EE">
        <w:t xml:space="preserve">It meets all the relevant statutory requirements for the provision of cloud services to the Government of Israel, in accordance with the Agreement. </w:t>
      </w:r>
    </w:p>
    <w:p w14:paraId="7C8D00FB" w14:textId="77777777" w:rsidR="009207BE" w:rsidRDefault="005A5FF8" w:rsidP="009207BE">
      <w:pPr>
        <w:pStyle w:val="3-0"/>
        <w:numPr>
          <w:ilvl w:val="3"/>
          <w:numId w:val="57"/>
        </w:numPr>
        <w:tabs>
          <w:tab w:val="clear" w:pos="1276"/>
          <w:tab w:val="right" w:pos="1843"/>
        </w:tabs>
        <w:ind w:left="1843" w:hanging="1123"/>
      </w:pPr>
      <w:r w:rsidRPr="000875EE">
        <w:t>In any case in which there are changes in the provisions of law applicable to the Provider, in a manner that affects the execution of the Agreement, the Provi</w:t>
      </w:r>
      <w:r>
        <w:t>der will</w:t>
      </w:r>
      <w:r w:rsidRPr="000875EE">
        <w:t xml:space="preserve"> act efficiently and quickly in order to adapt the services to the statutory requirements and will bear the costs involved in these changes. </w:t>
      </w:r>
    </w:p>
    <w:p w14:paraId="486B9FC9" w14:textId="77777777" w:rsidR="009207BE" w:rsidRDefault="005A5FF8" w:rsidP="009207BE">
      <w:pPr>
        <w:pStyle w:val="3-0"/>
        <w:numPr>
          <w:ilvl w:val="3"/>
          <w:numId w:val="57"/>
        </w:numPr>
        <w:tabs>
          <w:tab w:val="clear" w:pos="1276"/>
          <w:tab w:val="right" w:pos="1843"/>
        </w:tabs>
        <w:ind w:left="1843" w:hanging="1123"/>
      </w:pPr>
      <w:r w:rsidRPr="000875EE">
        <w:t xml:space="preserve">It has the experience, skill, knowledge, tools, inventory and personnel necessary to </w:t>
      </w:r>
      <w:r w:rsidR="00CC3992" w:rsidRPr="000875EE">
        <w:t>meet its</w:t>
      </w:r>
      <w:r w:rsidRPr="000875EE">
        <w:t xml:space="preserve"> obligations in accordance with the terms of the Agreement and the Tender.</w:t>
      </w:r>
    </w:p>
    <w:p w14:paraId="63DDAC92" w14:textId="77777777" w:rsidR="009207BE" w:rsidRDefault="005A5FF8" w:rsidP="009207BE">
      <w:pPr>
        <w:pStyle w:val="3-0"/>
        <w:numPr>
          <w:ilvl w:val="3"/>
          <w:numId w:val="57"/>
        </w:numPr>
        <w:tabs>
          <w:tab w:val="clear" w:pos="1276"/>
          <w:tab w:val="right" w:pos="1843"/>
        </w:tabs>
        <w:ind w:left="1843" w:hanging="1123"/>
      </w:pPr>
      <w:r w:rsidRPr="000875EE">
        <w:t>Anyone who takes part in the provision of services on its behalf in the framework of the Tender is qualified and competent for his function.</w:t>
      </w:r>
    </w:p>
    <w:p w14:paraId="4A3252FA" w14:textId="77777777" w:rsidR="009207BE" w:rsidRDefault="005A5FF8" w:rsidP="009207BE">
      <w:pPr>
        <w:pStyle w:val="3-0"/>
        <w:numPr>
          <w:ilvl w:val="3"/>
          <w:numId w:val="57"/>
        </w:numPr>
        <w:tabs>
          <w:tab w:val="clear" w:pos="1276"/>
          <w:tab w:val="right" w:pos="1843"/>
        </w:tabs>
        <w:ind w:left="1843" w:hanging="1123"/>
      </w:pPr>
      <w:r w:rsidRPr="000875EE">
        <w:t>It will deliver everything required of it</w:t>
      </w:r>
      <w:r w:rsidR="00CC3992">
        <w:t xml:space="preserve"> </w:t>
      </w:r>
      <w:r w:rsidRPr="000875EE">
        <w:t xml:space="preserve">in accordance with the requirements of the Tender. </w:t>
      </w:r>
    </w:p>
    <w:p w14:paraId="07A616EB" w14:textId="77777777" w:rsidR="005A5FF8" w:rsidRPr="000875EE" w:rsidRDefault="005A5FF8" w:rsidP="009207BE">
      <w:pPr>
        <w:pStyle w:val="3-0"/>
        <w:numPr>
          <w:ilvl w:val="3"/>
          <w:numId w:val="57"/>
        </w:numPr>
        <w:tabs>
          <w:tab w:val="clear" w:pos="1276"/>
          <w:tab w:val="right" w:pos="1843"/>
        </w:tabs>
        <w:ind w:left="1843" w:hanging="1123"/>
      </w:pPr>
      <w:r w:rsidRPr="000875EE">
        <w:t>It will cooperate with the Tender Administrator and the Clients their representatives in all matters relating to the meeting of its obligations hereunder.</w:t>
      </w:r>
    </w:p>
    <w:p w14:paraId="09C9DD89" w14:textId="77777777" w:rsidR="005A5FF8" w:rsidRPr="000875EE" w:rsidRDefault="005A5FF8" w:rsidP="005A5FF8">
      <w:pPr>
        <w:pStyle w:val="3-0"/>
        <w:numPr>
          <w:ilvl w:val="0"/>
          <w:numId w:val="0"/>
        </w:numPr>
        <w:ind w:left="1080"/>
      </w:pPr>
    </w:p>
    <w:p w14:paraId="20449209" w14:textId="77777777" w:rsidR="005A5FF8" w:rsidRPr="000875EE" w:rsidRDefault="005A5FF8" w:rsidP="005A5FF8">
      <w:pPr>
        <w:bidi w:val="0"/>
        <w:spacing w:after="160" w:line="259" w:lineRule="auto"/>
        <w:rPr>
          <w:rFonts w:cs="David"/>
          <w:b/>
          <w:bCs/>
          <w:sz w:val="40"/>
          <w:szCs w:val="40"/>
        </w:rPr>
      </w:pPr>
      <w:bookmarkStart w:id="114" w:name="_Toc48749894"/>
      <w:bookmarkStart w:id="115" w:name="_Toc79337745"/>
      <w:bookmarkStart w:id="116" w:name="_Toc47826344"/>
      <w:bookmarkStart w:id="117" w:name="_Toc47826547"/>
      <w:r w:rsidRPr="000875EE">
        <w:br w:type="page"/>
      </w:r>
    </w:p>
    <w:p w14:paraId="01A31EC4" w14:textId="77777777"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C1 – Information </w:t>
      </w:r>
      <w:bookmarkStart w:id="118" w:name="_Toc47826345"/>
      <w:bookmarkStart w:id="119" w:name="_Toc47826548"/>
      <w:bookmarkStart w:id="120" w:name="_Toc48749895"/>
      <w:bookmarkStart w:id="121" w:name="_Toc46236442"/>
      <w:bookmarkEnd w:id="114"/>
      <w:bookmarkEnd w:id="115"/>
      <w:bookmarkEnd w:id="116"/>
      <w:bookmarkEnd w:id="117"/>
      <w:r w:rsidR="0099380B" w:rsidRPr="000875EE">
        <w:rPr>
          <w:rFonts w:ascii="Times New Roman" w:hAnsi="Times New Roman"/>
        </w:rPr>
        <w:t>Processing for</w:t>
      </w:r>
      <w:r w:rsidRPr="000875EE">
        <w:rPr>
          <w:rFonts w:ascii="Times New Roman" w:hAnsi="Times New Roman"/>
        </w:rPr>
        <w:t xml:space="preserve"> services in software as a service (SaaS) configuration</w:t>
      </w:r>
    </w:p>
    <w:p w14:paraId="69E00138" w14:textId="77777777" w:rsidR="005A5FF8" w:rsidRPr="000875EE" w:rsidRDefault="005A5FF8" w:rsidP="005A5FF8">
      <w:pPr>
        <w:pStyle w:val="2-"/>
        <w:tabs>
          <w:tab w:val="clear" w:pos="360"/>
        </w:tabs>
      </w:pPr>
      <w:bookmarkStart w:id="122" w:name="_Toc79337746"/>
      <w:r w:rsidRPr="000875EE">
        <w:t>Protected information</w:t>
      </w:r>
      <w:bookmarkEnd w:id="118"/>
      <w:bookmarkEnd w:id="119"/>
      <w:bookmarkEnd w:id="120"/>
      <w:bookmarkEnd w:id="121"/>
      <w:bookmarkEnd w:id="122"/>
    </w:p>
    <w:p w14:paraId="519BAE24" w14:textId="77777777" w:rsidR="005A5FF8" w:rsidRPr="000875EE" w:rsidRDefault="005A5FF8" w:rsidP="005A5FF8">
      <w:pPr>
        <w:pStyle w:val="3-0"/>
      </w:pPr>
      <w:r w:rsidRPr="000875EE">
        <w:t xml:space="preserve">Without derogating from the Provider’s obligation elsewhere, the Provider will be responsible for the safeguarding, protection and integrity of the protected information on its systems, and will not access it, will not allow any other party to access it, will not use or modify it, and will not permit any use or modification, by act or by default, which is not permitted according to the provisions of Israeli law, the provisions of the Agreement and this Appendix. </w:t>
      </w:r>
    </w:p>
    <w:p w14:paraId="5C74767D" w14:textId="77777777" w:rsidR="005A5FF8" w:rsidRPr="000875EE" w:rsidRDefault="005A5FF8" w:rsidP="005A5FF8">
      <w:pPr>
        <w:pStyle w:val="3-0"/>
      </w:pPr>
      <w:r w:rsidRPr="000875EE">
        <w:t>The Provi</w:t>
      </w:r>
      <w:r>
        <w:t>der will</w:t>
      </w:r>
      <w:r w:rsidRPr="000875EE">
        <w:t xml:space="preserve"> be responsible for ensuring that Clients and users have regular access to the protected information, in accordance with its obligations under this Agreement, and in any case will not deny them access to such information, in a manner that contravenes the provisions of the Agreement or Israeli law.  </w:t>
      </w:r>
    </w:p>
    <w:p w14:paraId="7AF28A53" w14:textId="77777777" w:rsidR="005A5FF8" w:rsidRPr="000875EE" w:rsidRDefault="005A5FF8" w:rsidP="005A5FF8">
      <w:pPr>
        <w:pStyle w:val="3-0"/>
      </w:pPr>
      <w:r w:rsidRPr="000875EE">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Tender Administrator, Clients, users and third parties heavy damage, and it will be required to safeguard the protected information in accordance with the highest standards existing in the market, and will not transfer it to any third party, in accordance with the provisions of this Appendix. </w:t>
      </w:r>
    </w:p>
    <w:p w14:paraId="45B18817" w14:textId="77777777" w:rsidR="005A5FF8" w:rsidRPr="000875EE" w:rsidRDefault="005A5FF8" w:rsidP="005A5FF8">
      <w:pPr>
        <w:pStyle w:val="3-0"/>
      </w:pPr>
      <w:r w:rsidRPr="000875EE">
        <w:lastRenderedPageBreak/>
        <w:t>The Provider’s obligations in relation to the Protected Information will apply as long as the information is in its systems, even after the end of the engagement period.</w:t>
      </w:r>
    </w:p>
    <w:p w14:paraId="46BEB099" w14:textId="77777777" w:rsidR="005A5FF8" w:rsidRPr="000875EE" w:rsidRDefault="005A5FF8" w:rsidP="005A5FF8">
      <w:pPr>
        <w:pStyle w:val="3-0"/>
      </w:pPr>
      <w:bookmarkStart w:id="123" w:name="_Ref392063686"/>
      <w:r w:rsidRPr="000875EE">
        <w:t xml:space="preserve">The Provider will allow complete logging and documentation of all access to and use of the various services by the </w:t>
      </w:r>
      <w:r w:rsidR="0099380B" w:rsidRPr="000875EE">
        <w:t>Client and</w:t>
      </w:r>
      <w:r w:rsidRPr="000875EE">
        <w:t xml:space="preserve"> its users.</w:t>
      </w:r>
    </w:p>
    <w:p w14:paraId="1C89BA0C" w14:textId="77777777" w:rsidR="005A5FF8" w:rsidRPr="000875EE" w:rsidRDefault="005A5FF8" w:rsidP="005A5FF8">
      <w:pPr>
        <w:pStyle w:val="3-0"/>
      </w:pPr>
      <w:r w:rsidRPr="000875EE">
        <w:t xml:space="preserve">Keeping of the documentation for a period of at least one year will be possible, meaning that it will be continuously available to the Client and to the Tender Administrator. </w:t>
      </w:r>
      <w:bookmarkEnd w:id="123"/>
    </w:p>
    <w:p w14:paraId="6AB31761" w14:textId="77777777" w:rsidR="005A5FF8" w:rsidRPr="000875EE" w:rsidRDefault="005A5FF8" w:rsidP="005A5FF8">
      <w:pPr>
        <w:pStyle w:val="2-"/>
        <w:tabs>
          <w:tab w:val="clear" w:pos="360"/>
        </w:tabs>
      </w:pPr>
      <w:bookmarkStart w:id="124" w:name="_Toc79337747"/>
      <w:bookmarkStart w:id="125" w:name="_Toc48749896"/>
      <w:bookmarkStart w:id="126" w:name="_Toc46236443"/>
      <w:bookmarkStart w:id="127" w:name="_Toc47826346"/>
      <w:bookmarkStart w:id="128" w:name="_Toc47826549"/>
      <w:r w:rsidRPr="000875EE">
        <w:t>Content data</w:t>
      </w:r>
      <w:bookmarkEnd w:id="124"/>
      <w:bookmarkEnd w:id="125"/>
    </w:p>
    <w:p w14:paraId="7394C6D7" w14:textId="77777777" w:rsidR="005A5FF8" w:rsidRDefault="005A5FF8" w:rsidP="005A5FF8">
      <w:pPr>
        <w:pStyle w:val="3-0"/>
      </w:pPr>
      <w:r>
        <w:t>All the content data will be stored and processed on the cloud platforms of the Cloud Providers.</w:t>
      </w:r>
    </w:p>
    <w:p w14:paraId="2D9D27CF" w14:textId="77777777" w:rsidR="005A5FF8" w:rsidRPr="000875EE" w:rsidRDefault="005A5FF8" w:rsidP="005A5FF8">
      <w:pPr>
        <w:pStyle w:val="3-0"/>
      </w:pPr>
      <w:r w:rsidRPr="000875EE">
        <w:t xml:space="preserve">The Clients will be allowed to produce content data in or through the Provider’s systems and to migrate to the Provider’s cloud systems any content data as they wish, subject to the provisions of the law, including content data with different levels of sensitivity, including content data of Clients that are subject to various statutory restrictions, for which the Provider will have no argument and will impose no restrictions. </w:t>
      </w:r>
    </w:p>
    <w:p w14:paraId="010CF3DD" w14:textId="77777777" w:rsidR="005A5FF8" w:rsidRPr="000875EE" w:rsidRDefault="005A5FF8" w:rsidP="005A5FF8">
      <w:pPr>
        <w:pStyle w:val="3-0"/>
      </w:pPr>
      <w:r w:rsidRPr="000875EE">
        <w:t xml:space="preserve">Under the Israeli law applying to the content data of some of the Clients as updated from time to time, there are requirements regarding the protection of the information against defacement, alteration and unauthorized disclosure. Among other things, the statutes that apply to information include, the Regulation of Security in Public Bodies Law, 5758-1998, the Commercial Torts Law, the State Property Law, as well as specific statutes that apply to the activity of the state and government employees in various fields. The statutory obligations towards the Protected Information are imposed on the Clients only, which own the information, and not on the Provider, unless expressly stated otherwise in the tender documents. The Provider’s duty is to make every reasonable effort to allow the Clients and </w:t>
      </w:r>
      <w:r w:rsidRPr="000875EE">
        <w:lastRenderedPageBreak/>
        <w:t>the Tender Administrator to discharge the various statutory obligations applicable to them with respect to such Protected Information. Nothing in this section will derogate from any statutory obligation imposed on the Provider.</w:t>
      </w:r>
    </w:p>
    <w:p w14:paraId="68F41995" w14:textId="77777777" w:rsidR="005A5FF8" w:rsidRPr="000875EE" w:rsidRDefault="005A5FF8" w:rsidP="005A5FF8">
      <w:pPr>
        <w:pStyle w:val="2-"/>
        <w:tabs>
          <w:tab w:val="clear" w:pos="360"/>
        </w:tabs>
      </w:pPr>
      <w:bookmarkStart w:id="129" w:name="_Toc79337748"/>
      <w:bookmarkStart w:id="130" w:name="_Ref57229937"/>
      <w:bookmarkStart w:id="131" w:name="_Toc48749898"/>
      <w:bookmarkStart w:id="132" w:name="_Ref51852352"/>
      <w:bookmarkStart w:id="133" w:name="_Toc47826550"/>
      <w:bookmarkStart w:id="134" w:name="_Toc47826347"/>
      <w:bookmarkStart w:id="135" w:name="_Toc46236444"/>
      <w:bookmarkEnd w:id="126"/>
      <w:bookmarkEnd w:id="127"/>
      <w:bookmarkEnd w:id="128"/>
      <w:r w:rsidRPr="000875EE">
        <w:t>Use of Protected Information</w:t>
      </w:r>
      <w:bookmarkEnd w:id="129"/>
      <w:bookmarkEnd w:id="130"/>
      <w:bookmarkEnd w:id="131"/>
      <w:bookmarkEnd w:id="132"/>
      <w:bookmarkEnd w:id="133"/>
      <w:bookmarkEnd w:id="134"/>
      <w:bookmarkEnd w:id="135"/>
    </w:p>
    <w:p w14:paraId="77866116" w14:textId="77777777" w:rsidR="005A5FF8" w:rsidRDefault="005A5FF8" w:rsidP="005A5FF8">
      <w:pPr>
        <w:pStyle w:val="3-0"/>
      </w:pPr>
      <w:bookmarkStart w:id="136" w:name="_Ref57191342"/>
      <w:r w:rsidRPr="000875EE">
        <w:t>The Tender Administrator and the Clients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bookmarkEnd w:id="136"/>
    </w:p>
    <w:p w14:paraId="79478D3D" w14:textId="77777777" w:rsidR="00742DFD" w:rsidRDefault="005A5FF8" w:rsidP="00742DFD">
      <w:pPr>
        <w:pStyle w:val="3-0"/>
        <w:numPr>
          <w:ilvl w:val="3"/>
          <w:numId w:val="57"/>
        </w:numPr>
        <w:tabs>
          <w:tab w:val="clear" w:pos="1276"/>
        </w:tabs>
        <w:ind w:left="1701" w:hanging="981"/>
      </w:pPr>
      <w:r w:rsidRPr="00742DFD">
        <w:rPr>
          <w:u w:val="single"/>
        </w:rPr>
        <w:t>For content data</w:t>
      </w:r>
      <w:r w:rsidRPr="000875EE">
        <w:t xml:space="preserve"> – with the approval of the Client, according to a digital instruction, for the purpose of correct provision of the purchased services.  </w:t>
      </w:r>
      <w:bookmarkStart w:id="137" w:name="_Ref57191158"/>
    </w:p>
    <w:p w14:paraId="49024DED" w14:textId="77777777" w:rsidR="00742DFD" w:rsidRDefault="005A5FF8" w:rsidP="00742DFD">
      <w:pPr>
        <w:pStyle w:val="3-0"/>
        <w:numPr>
          <w:ilvl w:val="3"/>
          <w:numId w:val="57"/>
        </w:numPr>
        <w:tabs>
          <w:tab w:val="clear" w:pos="1276"/>
        </w:tabs>
        <w:ind w:left="1701" w:hanging="981"/>
      </w:pPr>
      <w:r w:rsidRPr="00742DFD">
        <w:rPr>
          <w:u w:val="single"/>
        </w:rPr>
        <w:t>For processing data</w:t>
      </w:r>
      <w:r w:rsidRPr="000875EE">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Clients, is prohibited except in the case of obtaining written permission from the Tender Administrator.</w:t>
      </w:r>
      <w:bookmarkEnd w:id="137"/>
    </w:p>
    <w:p w14:paraId="7874652C" w14:textId="77777777" w:rsidR="005A5FF8" w:rsidRPr="000875EE" w:rsidRDefault="005A5FF8" w:rsidP="00742DFD">
      <w:pPr>
        <w:pStyle w:val="3-0"/>
        <w:numPr>
          <w:ilvl w:val="3"/>
          <w:numId w:val="57"/>
        </w:numPr>
        <w:tabs>
          <w:tab w:val="clear" w:pos="1276"/>
        </w:tabs>
        <w:ind w:left="1701" w:hanging="981"/>
      </w:pPr>
      <w:r w:rsidRPr="00742DFD">
        <w:rPr>
          <w:u w:val="single"/>
        </w:rPr>
        <w:t>For access data</w:t>
      </w:r>
      <w:r w:rsidRPr="000875EE">
        <w:t xml:space="preserve"> – at the minimum level required for the proper delivery of the services purchased under the Agreement, for charging for them and for the meeting of the Provider’s obligations under the Agreement. </w:t>
      </w:r>
    </w:p>
    <w:p w14:paraId="245A2E4A" w14:textId="77777777" w:rsidR="005A5FF8" w:rsidRPr="000875EE" w:rsidRDefault="005A5FF8" w:rsidP="005A5FF8">
      <w:pPr>
        <w:pStyle w:val="3-0"/>
      </w:pPr>
      <w:r w:rsidRPr="000875EE">
        <w:lastRenderedPageBreak/>
        <w:t>Without derogating from the foregoing, and for the removal of doubt, the Provider will not sell, rent out or perform any other commercial operation using Protected Information, including the transfer of the information after processing, the transfer or sale thereof as part of other users’ information after deleting identifying details, or in any other constellation, without prior written approval by the Tender Administrator.</w:t>
      </w:r>
    </w:p>
    <w:p w14:paraId="32AE968A" w14:textId="77777777" w:rsidR="005A5FF8" w:rsidRPr="000875EE" w:rsidRDefault="005A5FF8" w:rsidP="005A5FF8">
      <w:pPr>
        <w:pStyle w:val="3-0"/>
      </w:pPr>
      <w:bookmarkStart w:id="138" w:name="_Ref51852218"/>
      <w:r w:rsidRPr="000875EE">
        <w:t>The Provi</w:t>
      </w:r>
      <w:r>
        <w:t>der will</w:t>
      </w:r>
      <w:r w:rsidRPr="000875EE">
        <w:t xml:space="preserve"> not store Protected </w:t>
      </w:r>
      <w:r w:rsidR="0099380B" w:rsidRPr="000875EE">
        <w:t>Information on</w:t>
      </w:r>
      <w:r w:rsidRPr="000875EE">
        <w:t xml:space="preserve"> its systems other than in accordance with the provisions of the Agreement and this Appendix, and according to a digital instruction, and will ensure the purging of such information contained in its systems, according to statutory provisions.</w:t>
      </w:r>
      <w:bookmarkEnd w:id="138"/>
    </w:p>
    <w:p w14:paraId="6ED1F4D0" w14:textId="77777777" w:rsidR="005A5FF8" w:rsidRPr="000875EE" w:rsidRDefault="005A5FF8" w:rsidP="005A5FF8">
      <w:pPr>
        <w:pStyle w:val="3-0"/>
      </w:pPr>
      <w:bookmarkStart w:id="139" w:name="_Ref47825372"/>
      <w:r w:rsidRPr="000875EE">
        <w:t>Without derogating from the Provider’s obligations, the Provi</w:t>
      </w:r>
      <w:r>
        <w:t>der will</w:t>
      </w:r>
      <w:r w:rsidRPr="000875EE">
        <w:t xml:space="preserve"> take the necessary precautions to ensure that access to Protected Information is granted only to parties that authorized by the Provider for whom access to this information is required for the provision of the services to Clients. The Provider must ensure that the disclosure and use of Protected Information to and by authorized parties will be to the minimum extent required for the purpose of providing the service properly, and in accordance with the Provider’s obligations. The Provi</w:t>
      </w:r>
      <w:r>
        <w:t>der will</w:t>
      </w:r>
      <w:r w:rsidRPr="000875EE">
        <w:t xml:space="preserve"> instruct the authorized parties on the purposes of the use of the information, and the obligations imposed on them by law and the provisions of hereof as a result of having the information disclosed to them.</w:t>
      </w:r>
      <w:bookmarkEnd w:id="139"/>
    </w:p>
    <w:p w14:paraId="07A9B0C0" w14:textId="77777777" w:rsidR="005A5FF8" w:rsidRPr="000875EE" w:rsidRDefault="005A5FF8" w:rsidP="005A5FF8">
      <w:pPr>
        <w:pStyle w:val="3-"/>
      </w:pPr>
      <w:bookmarkStart w:id="140" w:name="_Ref51852225"/>
      <w:r w:rsidRPr="000875EE">
        <w:t>Deletion of Protected Information</w:t>
      </w:r>
      <w:bookmarkEnd w:id="140"/>
    </w:p>
    <w:p w14:paraId="13EE597E" w14:textId="77777777" w:rsidR="00742DFD" w:rsidRDefault="005A5FF8" w:rsidP="00742DFD">
      <w:pPr>
        <w:pStyle w:val="3-0"/>
        <w:numPr>
          <w:ilvl w:val="3"/>
          <w:numId w:val="57"/>
        </w:numPr>
        <w:tabs>
          <w:tab w:val="clear" w:pos="1276"/>
          <w:tab w:val="right" w:pos="1701"/>
        </w:tabs>
        <w:ind w:left="1701" w:hanging="981"/>
      </w:pPr>
      <w:r w:rsidRPr="000875EE">
        <w:t>Within 30 days of the Client’s request or within 90</w:t>
      </w:r>
      <w:r w:rsidR="0099380B">
        <w:t xml:space="preserve"> </w:t>
      </w:r>
      <w:r w:rsidRPr="000875EE">
        <w:t xml:space="preserve">days from the termination of the engagement, for any reason, the SaaS Provider will provide the Client with all of the Client’s information, unless the client informed the supplier he is not interested in the information. If the service allows the Client to retrieve or delete information directly, the Provider will allow the Client to do so within 30 days after the end of the engagement while providing reasonable technical </w:t>
      </w:r>
      <w:r w:rsidRPr="000875EE">
        <w:lastRenderedPageBreak/>
        <w:t>assistance by the Provider to retrieve and delete the information and will show the Client documented proof that all information has been retrieved or deleted as required. All information will be retrieved in a standard, up-to-date and non-proprietary format.</w:t>
      </w:r>
    </w:p>
    <w:p w14:paraId="39EC02E7" w14:textId="77777777" w:rsidR="00742DFD" w:rsidRDefault="005A5FF8" w:rsidP="00742DFD">
      <w:pPr>
        <w:pStyle w:val="3-0"/>
        <w:numPr>
          <w:ilvl w:val="3"/>
          <w:numId w:val="57"/>
        </w:numPr>
        <w:tabs>
          <w:tab w:val="clear" w:pos="1276"/>
          <w:tab w:val="right" w:pos="1701"/>
        </w:tabs>
        <w:ind w:left="1701" w:hanging="981"/>
      </w:pPr>
      <w:r w:rsidRPr="000875EE">
        <w:t xml:space="preserve">Within 90 days following the end of the engagement or according to a digital instruction to delete information or after the end of use of the service and according to the terms of service, the Provider will completely delete all copies of the content data in its systems or service environments in a way that will preclude its </w:t>
      </w:r>
      <w:r w:rsidR="0099380B" w:rsidRPr="000875EE">
        <w:t>restoration, unless</w:t>
      </w:r>
      <w:r w:rsidRPr="000875EE">
        <w:t xml:space="preserve"> otherwise stated in this Agreement.</w:t>
      </w:r>
    </w:p>
    <w:p w14:paraId="2E382060" w14:textId="77777777" w:rsidR="005A5FF8" w:rsidRPr="000875EE" w:rsidRDefault="005A5FF8" w:rsidP="00742DFD">
      <w:pPr>
        <w:pStyle w:val="3-0"/>
        <w:numPr>
          <w:ilvl w:val="3"/>
          <w:numId w:val="57"/>
        </w:numPr>
        <w:tabs>
          <w:tab w:val="clear" w:pos="1276"/>
          <w:tab w:val="right" w:pos="1701"/>
        </w:tabs>
        <w:ind w:left="1701" w:hanging="981"/>
      </w:pPr>
      <w:r w:rsidRPr="000875EE">
        <w:t>Further to what is detailed above and subject to its statutory obligations, the Provi</w:t>
      </w:r>
      <w:r>
        <w:t>der will</w:t>
      </w:r>
      <w:r w:rsidRPr="000875EE">
        <w:t xml:space="preserve"> delete from its records and databases all processing data and access data necessary for performing the permitted operations set forth in this section.</w:t>
      </w:r>
    </w:p>
    <w:p w14:paraId="3A3ECF27" w14:textId="77777777" w:rsidR="005A5FF8" w:rsidRPr="000875EE" w:rsidRDefault="005A5FF8" w:rsidP="005A5FF8">
      <w:pPr>
        <w:pStyle w:val="2-"/>
        <w:tabs>
          <w:tab w:val="clear" w:pos="360"/>
        </w:tabs>
      </w:pPr>
      <w:bookmarkStart w:id="141" w:name="_Toc79337749"/>
      <w:bookmarkStart w:id="142" w:name="_Toc48749899"/>
      <w:bookmarkStart w:id="143" w:name="_Toc47826551"/>
      <w:bookmarkStart w:id="144" w:name="_Toc47826348"/>
      <w:bookmarkStart w:id="145" w:name="_Toc46236445"/>
      <w:r w:rsidRPr="000875EE">
        <w:t>Confidentiality</w:t>
      </w:r>
      <w:bookmarkEnd w:id="141"/>
      <w:bookmarkEnd w:id="142"/>
      <w:bookmarkEnd w:id="143"/>
      <w:bookmarkEnd w:id="144"/>
      <w:bookmarkEnd w:id="145"/>
    </w:p>
    <w:p w14:paraId="169DE190" w14:textId="77777777" w:rsidR="005A5FF8" w:rsidRPr="000875EE" w:rsidRDefault="005A5FF8" w:rsidP="005A5FF8">
      <w:pPr>
        <w:pStyle w:val="3-0"/>
      </w:pPr>
      <w:r w:rsidRPr="000875EE">
        <w:t xml:space="preserve">The parties agree that the Protected Information is confidential and may not be used contrary to the provisions of the Agreement or passed on to any other party without prior written permission from the Tender Administrator. </w:t>
      </w:r>
    </w:p>
    <w:p w14:paraId="41E31559" w14:textId="77777777" w:rsidR="005A5FF8" w:rsidRPr="000875EE" w:rsidRDefault="005A5FF8" w:rsidP="005A5FF8">
      <w:pPr>
        <w:pStyle w:val="3-0"/>
      </w:pPr>
      <w:r w:rsidRPr="000875EE">
        <w:t xml:space="preserve">The Provider undertakes to keep secret security tools, including encryption tools such as stamps and encryption keys, which it makes available to the Client, and not to provide any other party tools or technological assistance for decoding the security tools, without prior written permission from the Tender Administrator. </w:t>
      </w:r>
    </w:p>
    <w:p w14:paraId="3FB6CE79" w14:textId="77777777" w:rsidR="005A5FF8" w:rsidRDefault="005A5FF8" w:rsidP="005A5FF8">
      <w:pPr>
        <w:pStyle w:val="3-0"/>
      </w:pPr>
      <w:r w:rsidRPr="000875EE">
        <w:t xml:space="preserve">Without derogating from the foregoing, the Provider will be obliged to take all necessary steps for the purpose of maintaining the confidentiality of access data and processing </w:t>
      </w:r>
      <w:r w:rsidR="0099380B" w:rsidRPr="000875EE">
        <w:t>data kept</w:t>
      </w:r>
      <w:r w:rsidRPr="000875EE">
        <w:t xml:space="preserve"> in the Provider’s systems in a confidential and secure manner, as part of which the Provider undertakes as follows:</w:t>
      </w:r>
    </w:p>
    <w:p w14:paraId="631BDB4F" w14:textId="77777777" w:rsidR="00742DFD" w:rsidRDefault="005A5FF8" w:rsidP="00742DFD">
      <w:pPr>
        <w:pStyle w:val="3-0"/>
        <w:numPr>
          <w:ilvl w:val="3"/>
          <w:numId w:val="57"/>
        </w:numPr>
        <w:tabs>
          <w:tab w:val="clear" w:pos="1276"/>
          <w:tab w:val="right" w:pos="1701"/>
        </w:tabs>
        <w:ind w:left="1701" w:hanging="981"/>
      </w:pPr>
      <w:r w:rsidRPr="000875EE">
        <w:lastRenderedPageBreak/>
        <w:t xml:space="preserve">That this data will be </w:t>
      </w:r>
      <w:r w:rsidR="0099380B" w:rsidRPr="000875EE">
        <w:t>protected using</w:t>
      </w:r>
      <w:r w:rsidRPr="000875EE">
        <w:t xml:space="preserve"> state of the art technological means available in the market. </w:t>
      </w:r>
    </w:p>
    <w:p w14:paraId="3EB9605B" w14:textId="77777777" w:rsidR="005A5FF8" w:rsidRPr="000875EE" w:rsidRDefault="005A5FF8" w:rsidP="00742DFD">
      <w:pPr>
        <w:pStyle w:val="3-0"/>
        <w:numPr>
          <w:ilvl w:val="3"/>
          <w:numId w:val="57"/>
        </w:numPr>
        <w:tabs>
          <w:tab w:val="clear" w:pos="1276"/>
          <w:tab w:val="right" w:pos="1701"/>
        </w:tabs>
        <w:ind w:left="1701" w:hanging="981"/>
      </w:pPr>
      <w:r w:rsidRPr="000875EE">
        <w:t>That access to this data by the Provider’s employees will be made only by authorized persons requiring this access, and only to the minimum extent required.</w:t>
      </w:r>
    </w:p>
    <w:p w14:paraId="68B26A28" w14:textId="77777777" w:rsidR="005A5FF8" w:rsidRPr="000875EE" w:rsidRDefault="005A5FF8" w:rsidP="005A5FF8">
      <w:pPr>
        <w:pStyle w:val="3-0"/>
      </w:pPr>
      <w:r w:rsidRPr="000875EE">
        <w:t>The Provi</w:t>
      </w:r>
      <w:r>
        <w:t>der will</w:t>
      </w:r>
      <w:r w:rsidRPr="000875EE">
        <w:t xml:space="preserve"> be responsible for its sub-processers that will have access to Protected </w:t>
      </w:r>
      <w:r w:rsidR="0099380B" w:rsidRPr="000875EE">
        <w:t>Information from</w:t>
      </w:r>
      <w:r w:rsidRPr="000875EE">
        <w:t xml:space="preserve"> it for the purpose of providing the services to the Clients, will be bound to confidentiality as set forth in this Appendix, and in any case it will be fully responsible for any breach of this duty by them. </w:t>
      </w:r>
    </w:p>
    <w:p w14:paraId="1F9F7E57" w14:textId="77777777" w:rsidR="005A5FF8" w:rsidRPr="000875EE" w:rsidRDefault="005A5FF8" w:rsidP="005A5FF8">
      <w:pPr>
        <w:pStyle w:val="2-"/>
        <w:tabs>
          <w:tab w:val="clear" w:pos="360"/>
        </w:tabs>
      </w:pPr>
      <w:bookmarkStart w:id="146" w:name="_Toc79337750"/>
      <w:bookmarkStart w:id="147" w:name="_Toc48749900"/>
      <w:bookmarkStart w:id="148" w:name="_Ref51854318"/>
      <w:bookmarkStart w:id="149" w:name="_Toc47826552"/>
      <w:bookmarkStart w:id="150" w:name="_Toc47826349"/>
      <w:bookmarkStart w:id="151" w:name="_Toc46236446"/>
      <w:r w:rsidRPr="000875EE">
        <w:t>Privacy</w:t>
      </w:r>
      <w:bookmarkEnd w:id="146"/>
      <w:bookmarkEnd w:id="147"/>
      <w:bookmarkEnd w:id="148"/>
      <w:bookmarkEnd w:id="149"/>
      <w:bookmarkEnd w:id="150"/>
      <w:bookmarkEnd w:id="151"/>
    </w:p>
    <w:p w14:paraId="44BE821B" w14:textId="77777777" w:rsidR="005A5FF8" w:rsidRPr="000875EE" w:rsidRDefault="005A5FF8" w:rsidP="005A5FF8">
      <w:pPr>
        <w:pStyle w:val="3-0"/>
      </w:pPr>
      <w:r w:rsidRPr="000875EE">
        <w:t>Without derogating from its obligations in the Appendix and the Agreement, the Provider undertakes to act in accordance with the provisions of the Protection of Privacy Law, 5741-1981 (hereinafter: “</w:t>
      </w:r>
      <w:r w:rsidRPr="000875EE">
        <w:rPr>
          <w:b/>
          <w:bCs/>
        </w:rPr>
        <w:t>Protection of Privacy Law</w:t>
      </w:r>
      <w:r w:rsidRPr="000875EE">
        <w:t>”) and its regulations and any other legislation under Israeli statutes that regulates privacy under the Israeli Law, in order to allow Clients to upload private information that is protected under the relevant legislation (</w:t>
      </w:r>
      <w:proofErr w:type="spellStart"/>
      <w:r w:rsidRPr="000875EE">
        <w:t>hereinafter:"</w:t>
      </w:r>
      <w:r w:rsidRPr="000875EE">
        <w:rPr>
          <w:b/>
          <w:bCs/>
        </w:rPr>
        <w:t>Private</w:t>
      </w:r>
      <w:proofErr w:type="spellEnd"/>
      <w:r w:rsidRPr="000875EE">
        <w:rPr>
          <w:b/>
          <w:bCs/>
        </w:rPr>
        <w:t xml:space="preserve"> Information</w:t>
      </w:r>
      <w:r w:rsidRPr="000875EE">
        <w:t>")</w:t>
      </w:r>
      <w:r w:rsidR="0099380B">
        <w:t xml:space="preserve"> </w:t>
      </w:r>
      <w:r w:rsidRPr="000875EE">
        <w:t xml:space="preserve">to the cloud. It should be emphasized in this respect that different Clients have different, diverse types of Protected Information at different levels of </w:t>
      </w:r>
      <w:r w:rsidR="0099380B" w:rsidRPr="000875EE">
        <w:t>sensitivity, such</w:t>
      </w:r>
      <w:r w:rsidRPr="000875EE">
        <w:t xml:space="preserve"> as,</w:t>
      </w:r>
      <w:r w:rsidR="0099380B">
        <w:t xml:space="preserve"> </w:t>
      </w:r>
      <w:r w:rsidRPr="000875EE">
        <w:t>“medical information”, as defined in the Patient’s Rights Law, 5756-1996 personal information, and so on.</w:t>
      </w:r>
    </w:p>
    <w:p w14:paraId="5B922FFB" w14:textId="77777777" w:rsidR="005A5FF8" w:rsidRPr="000875EE" w:rsidRDefault="005A5FF8" w:rsidP="005A5FF8">
      <w:pPr>
        <w:pStyle w:val="3-0"/>
      </w:pPr>
      <w:r w:rsidRPr="000875EE">
        <w:t>The Provi</w:t>
      </w:r>
      <w:r>
        <w:t>der will</w:t>
      </w:r>
      <w:r w:rsidRPr="000875EE">
        <w:t xml:space="preserve"> attach to the terms of use (Service Agreement) an appendix detailing the compliance with the obligations imposed on the Provider</w:t>
      </w:r>
      <w:r w:rsidR="0099380B">
        <w:t xml:space="preserve"> </w:t>
      </w:r>
      <w:r w:rsidRPr="000875EE">
        <w:t xml:space="preserve">under </w:t>
      </w:r>
      <w:r>
        <w:t xml:space="preserve">this Agreement and under </w:t>
      </w:r>
      <w:r w:rsidRPr="000875EE">
        <w:t>the Protection of Privacy Law and the regulations enacted thereunder (hereinafter: “</w:t>
      </w:r>
      <w:r w:rsidRPr="000875EE">
        <w:rPr>
          <w:b/>
          <w:bCs/>
        </w:rPr>
        <w:t>Privacy Appendix</w:t>
      </w:r>
      <w:r w:rsidRPr="000875EE">
        <w:t>”).</w:t>
      </w:r>
      <w:r>
        <w:t xml:space="preserve"> Alternatively, the Provider will declare in writing its compliance with those obligations.</w:t>
      </w:r>
    </w:p>
    <w:p w14:paraId="124798C9" w14:textId="77777777" w:rsidR="005A5FF8" w:rsidRPr="000875EE" w:rsidRDefault="005A5FF8" w:rsidP="005A5FF8">
      <w:pPr>
        <w:pStyle w:val="3-0"/>
      </w:pPr>
      <w:r w:rsidRPr="000875EE">
        <w:lastRenderedPageBreak/>
        <w:t xml:space="preserve">The Tender </w:t>
      </w:r>
      <w:r w:rsidR="0099380B" w:rsidRPr="000875EE">
        <w:t>Administrator may</w:t>
      </w:r>
      <w:r w:rsidRPr="000875EE">
        <w:t xml:space="preserve"> require the Provider to make adjustments in the Privacy Appendix, for the purpose of complying with the provisions of the law, the Agreement and this Appendix.</w:t>
      </w:r>
    </w:p>
    <w:p w14:paraId="5FBD205F" w14:textId="77777777" w:rsidR="005A5FF8" w:rsidRPr="000875EE" w:rsidRDefault="005A5FF8" w:rsidP="005A5FF8">
      <w:pPr>
        <w:pStyle w:val="3-0"/>
      </w:pPr>
      <w:r w:rsidRPr="000875EE">
        <w:t>The Provider will update the Privacy Appendix, according to changes in Israeli law in relation to the Private Information that the Clients possess, in a manner that will allow the Clients to keep Private Information in the cloud throughout the engagement period.</w:t>
      </w:r>
    </w:p>
    <w:p w14:paraId="758FD60B" w14:textId="77777777" w:rsidR="005A5FF8" w:rsidRPr="000875EE" w:rsidRDefault="005A5FF8" w:rsidP="005A5FF8">
      <w:pPr>
        <w:pStyle w:val="3-0"/>
      </w:pPr>
      <w:r w:rsidRPr="000875EE">
        <w:t xml:space="preserve">For an Israeli service, the Provider will not take any Private </w:t>
      </w:r>
      <w:r w:rsidR="0099380B" w:rsidRPr="000875EE">
        <w:t>Information out</w:t>
      </w:r>
      <w:r w:rsidRPr="000875EE">
        <w:t xml:space="preserve"> of the borders of the State of Israel, except in the case of a digital instruction from the Client or with the prior written permission of the Tender </w:t>
      </w:r>
      <w:r w:rsidR="0099380B" w:rsidRPr="000875EE">
        <w:t>Administrator, under</w:t>
      </w:r>
      <w:r w:rsidRPr="000875EE">
        <w:t xml:space="preserve"> conditions that it will prescribe.</w:t>
      </w:r>
    </w:p>
    <w:p w14:paraId="2A1355AA" w14:textId="77777777" w:rsidR="005A5FF8" w:rsidRPr="000875EE" w:rsidRDefault="005A5FF8" w:rsidP="005A5FF8">
      <w:pPr>
        <w:pStyle w:val="3-0"/>
      </w:pPr>
      <w:r w:rsidRPr="000875EE">
        <w:t>For a non-Israeli service, the Provi</w:t>
      </w:r>
      <w:r>
        <w:t>der will</w:t>
      </w:r>
      <w:r w:rsidRPr="000875EE">
        <w:t xml:space="preserve"> not take any Private </w:t>
      </w:r>
      <w:r w:rsidR="0099380B" w:rsidRPr="000875EE">
        <w:t>Information out</w:t>
      </w:r>
      <w:r w:rsidRPr="000875EE">
        <w:t xml:space="preserve"> a region within the borders of the European Union, and the rules of the General Data Protection Regulation (GDPR) will apply to it.</w:t>
      </w:r>
    </w:p>
    <w:p w14:paraId="42CA235D" w14:textId="77777777" w:rsidR="005A5FF8" w:rsidRPr="000875EE" w:rsidRDefault="005A5FF8" w:rsidP="005A5FF8">
      <w:pPr>
        <w:pStyle w:val="3-0"/>
      </w:pPr>
      <w:r w:rsidRPr="000875EE">
        <w:t>Without derogating from the Provider’s obligations, the Provi</w:t>
      </w:r>
      <w:r>
        <w:t>der will</w:t>
      </w:r>
      <w:r w:rsidRPr="000875EE">
        <w:t xml:space="preserve"> keep Protected Information under its technical control, such as processing data or access data in accordance with the provisions of the law and in particular under the Protection of Privacy Law and its regulations.  </w:t>
      </w:r>
    </w:p>
    <w:p w14:paraId="5FBB80FF" w14:textId="77777777" w:rsidR="005A5FF8" w:rsidRPr="000875EE" w:rsidRDefault="005A5FF8" w:rsidP="005A5FF8">
      <w:pPr>
        <w:pStyle w:val="2-"/>
        <w:tabs>
          <w:tab w:val="clear" w:pos="360"/>
        </w:tabs>
      </w:pPr>
      <w:bookmarkStart w:id="152" w:name="_Toc79337751"/>
      <w:bookmarkStart w:id="153" w:name="_Toc48749901"/>
      <w:bookmarkStart w:id="154" w:name="_Toc47826553"/>
      <w:bookmarkStart w:id="155" w:name="_Toc47826350"/>
      <w:bookmarkStart w:id="156" w:name="_Toc46236447"/>
      <w:r w:rsidRPr="000875EE">
        <w:t>Criminal prohibition against disclosing Protected Information</w:t>
      </w:r>
      <w:bookmarkEnd w:id="152"/>
      <w:bookmarkEnd w:id="153"/>
      <w:bookmarkEnd w:id="154"/>
      <w:bookmarkEnd w:id="155"/>
    </w:p>
    <w:p w14:paraId="3750AB27" w14:textId="77777777" w:rsidR="005A5FF8" w:rsidRPr="000875EE" w:rsidRDefault="005A5FF8" w:rsidP="005A5FF8">
      <w:pPr>
        <w:pStyle w:val="3-0"/>
      </w:pPr>
      <w:r w:rsidRPr="000875EE">
        <w:t>Exposure or disclosure of confidential information under this Agreement, whether by act or omission, and which is not in accordance with the express, written consent of the Tender Administrator, constitutes a breach of the Provider’s duty of confidentiality under this Agreement and constitutes a criminal offense under Section 118 of the Penal Law, 5737-1977.</w:t>
      </w:r>
    </w:p>
    <w:p w14:paraId="2CC2BBF4" w14:textId="77777777" w:rsidR="005A5FF8" w:rsidRPr="000875EE" w:rsidRDefault="005A5FF8" w:rsidP="005A5FF8">
      <w:pPr>
        <w:pStyle w:val="3-0"/>
      </w:pPr>
      <w:r w:rsidRPr="000875EE">
        <w:t xml:space="preserve">In addition, depending on the type of information that is disclosed, disclosure of Protected Information, whether by act or omission, other than according to the provisions of the Agreement or statutory demands, may </w:t>
      </w:r>
      <w:r w:rsidRPr="000875EE">
        <w:lastRenderedPageBreak/>
        <w:t>constitute a criminal offense under Israeli law, depending on the type of information disclosed (for example: Private Information, information that is privileged under Israeli law, information that could harm the state security of the state, etc.).</w:t>
      </w:r>
    </w:p>
    <w:p w14:paraId="45B14FBD" w14:textId="77777777" w:rsidR="005A5FF8" w:rsidRPr="000875EE" w:rsidRDefault="005A5FF8" w:rsidP="005A5FF8">
      <w:pPr>
        <w:pStyle w:val="2-"/>
        <w:tabs>
          <w:tab w:val="clear" w:pos="360"/>
        </w:tabs>
      </w:pPr>
      <w:bookmarkStart w:id="157" w:name="_Toc79337752"/>
      <w:bookmarkEnd w:id="156"/>
      <w:r w:rsidRPr="000875EE">
        <w:t>Israeli service</w:t>
      </w:r>
      <w:bookmarkEnd w:id="157"/>
    </w:p>
    <w:p w14:paraId="3E4CE62B" w14:textId="77777777" w:rsidR="00AC63BE" w:rsidRDefault="005A5FF8" w:rsidP="005A5FF8">
      <w:pPr>
        <w:pStyle w:val="3-0"/>
      </w:pPr>
      <w:bookmarkStart w:id="158" w:name="_Ref159853211"/>
      <w:r w:rsidRPr="000875EE">
        <w:t>All content data will be kept within the borders of the State of Israel, unless otherwise stated under this Agreement.</w:t>
      </w:r>
      <w:bookmarkEnd w:id="158"/>
    </w:p>
    <w:p w14:paraId="2726D7AA" w14:textId="5D978B95" w:rsidR="00AB1D47" w:rsidRDefault="00AC63BE" w:rsidP="009457F6">
      <w:pPr>
        <w:pStyle w:val="3-0"/>
      </w:pPr>
      <w:r>
        <w:t xml:space="preserve">The duty of </w:t>
      </w:r>
      <w:r w:rsidR="00BE698B">
        <w:t xml:space="preserve">keeping data </w:t>
      </w:r>
      <w:r>
        <w:t xml:space="preserve">within the borders of the State of Israel specified in section </w:t>
      </w:r>
      <w:r w:rsidR="009457F6">
        <w:fldChar w:fldCharType="begin"/>
      </w:r>
      <w:r w:rsidR="009457F6">
        <w:instrText xml:space="preserve"> REF _Ref159853211 \r \h </w:instrText>
      </w:r>
      <w:r w:rsidR="009457F6">
        <w:fldChar w:fldCharType="separate"/>
      </w:r>
      <w:r w:rsidR="007114CB">
        <w:rPr>
          <w:cs/>
        </w:rPr>
        <w:t>‎</w:t>
      </w:r>
      <w:r w:rsidR="007114CB">
        <w:t>4.7.1</w:t>
      </w:r>
      <w:r w:rsidR="009457F6">
        <w:fldChar w:fldCharType="end"/>
      </w:r>
      <w:r w:rsidR="009457F6">
        <w:t xml:space="preserve"> </w:t>
      </w:r>
      <w:r>
        <w:t xml:space="preserve">above, will not apply to </w:t>
      </w:r>
      <w:r w:rsidR="00C3239E">
        <w:t xml:space="preserve">content </w:t>
      </w:r>
      <w:r>
        <w:t xml:space="preserve">data that are metadata and logs created in the </w:t>
      </w:r>
      <w:r w:rsidR="00845E23">
        <w:t>c</w:t>
      </w:r>
      <w:r>
        <w:t>lient's systems</w:t>
      </w:r>
      <w:r w:rsidR="007D2581">
        <w:t>, which</w:t>
      </w:r>
      <w:r>
        <w:t xml:space="preserve"> are not attributable in any manner or way to </w:t>
      </w:r>
      <w:r w:rsidR="00845E23">
        <w:t>a</w:t>
      </w:r>
      <w:r>
        <w:t xml:space="preserve"> </w:t>
      </w:r>
      <w:r w:rsidR="00845E23">
        <w:t>c</w:t>
      </w:r>
      <w:r>
        <w:t xml:space="preserve">lient or to a specific user. For </w:t>
      </w:r>
      <w:r w:rsidR="00BC00DE">
        <w:t xml:space="preserve">the </w:t>
      </w:r>
      <w:r>
        <w:t>purposes of this section</w:t>
      </w:r>
      <w:r w:rsidR="00BC00DE">
        <w:t>,</w:t>
      </w:r>
      <w:r>
        <w:t xml:space="preserve"> metadata and log</w:t>
      </w:r>
      <w:r w:rsidR="00BE698B">
        <w:t>s</w:t>
      </w:r>
      <w:r>
        <w:t xml:space="preserve"> will include, inter alia </w:t>
      </w:r>
      <w:r w:rsidR="00C3239E">
        <w:t xml:space="preserve">– </w:t>
      </w:r>
      <w:r w:rsidR="00BE698B">
        <w:t xml:space="preserve">user </w:t>
      </w:r>
      <w:r w:rsidR="00C3239E">
        <w:t xml:space="preserve">identification and details (including name, address, billing details, date of birth, email address, telephone number), dates and times of </w:t>
      </w:r>
      <w:r w:rsidR="00BE698B">
        <w:t xml:space="preserve">system </w:t>
      </w:r>
      <w:r w:rsidR="00C3239E">
        <w:t xml:space="preserve">login and logout, information about the </w:t>
      </w:r>
      <w:r w:rsidR="00845E23">
        <w:t>c</w:t>
      </w:r>
      <w:r w:rsidR="00C3239E">
        <w:t xml:space="preserve">lients, services operated by them, configuration data and files, actions performed in the different systems, </w:t>
      </w:r>
      <w:r w:rsidR="00BE698B">
        <w:t>usage details, IP addresses allocated by service providers (access data), transactional data and traffic data including geolocation of data source and destination, data size, data structure, path, communication protocol.</w:t>
      </w:r>
    </w:p>
    <w:p w14:paraId="182C58A5" w14:textId="77777777" w:rsidR="005A5FF8" w:rsidRPr="000875EE" w:rsidRDefault="005A5FF8" w:rsidP="005A5FF8">
      <w:pPr>
        <w:pStyle w:val="3-0"/>
      </w:pPr>
      <w:r w:rsidRPr="000875EE">
        <w:t xml:space="preserve">The content data contained within the State of Israel will not be taken out of the borders of the State of Israel for any purpose, including processing, storage, backup or for transfer to a third party without a digital instruction from the Client or with the prior written permission of the Tender </w:t>
      </w:r>
      <w:r w:rsidR="0099380B" w:rsidRPr="000875EE">
        <w:t>Administrator, under</w:t>
      </w:r>
      <w:r w:rsidRPr="000875EE">
        <w:t xml:space="preserve"> conditions that it will prescribe. </w:t>
      </w:r>
    </w:p>
    <w:p w14:paraId="78517B25" w14:textId="77777777" w:rsidR="005A5FF8" w:rsidRPr="000875EE" w:rsidRDefault="005A5FF8" w:rsidP="005A5FF8">
      <w:pPr>
        <w:pStyle w:val="3-0"/>
      </w:pPr>
      <w:r w:rsidRPr="000875EE">
        <w:t xml:space="preserve">If the Provider removes Protected </w:t>
      </w:r>
      <w:r w:rsidR="0099380B" w:rsidRPr="000875EE">
        <w:t>Information from</w:t>
      </w:r>
      <w:r w:rsidRPr="000875EE">
        <w:t xml:space="preserve"> the borders of the State of Israel, it will delete the Protected Information immediately, and as long as this is done for the purpose of providing service in accordance a digital </w:t>
      </w:r>
      <w:r w:rsidRPr="000875EE">
        <w:lastRenderedPageBreak/>
        <w:t xml:space="preserve">instruction, immediately upon completion of the operation, according to the digital instruction, and subject to legal provisions. </w:t>
      </w:r>
    </w:p>
    <w:p w14:paraId="68EE2609" w14:textId="77777777" w:rsidR="005A5FF8" w:rsidRPr="000875EE" w:rsidRDefault="005A5FF8" w:rsidP="005A5FF8">
      <w:pPr>
        <w:pStyle w:val="3-0"/>
      </w:pPr>
      <w:r w:rsidRPr="000875EE">
        <w:t>In any case, the Provider will not keep information in a State that does not maintain diplomatic relations with the state of Israel.</w:t>
      </w:r>
    </w:p>
    <w:p w14:paraId="1336212E" w14:textId="77777777" w:rsidR="005A5FF8" w:rsidRPr="000875EE" w:rsidRDefault="005A5FF8" w:rsidP="005A5FF8">
      <w:pPr>
        <w:pStyle w:val="3-0"/>
      </w:pPr>
      <w:r w:rsidRPr="000875EE">
        <w:t xml:space="preserve">This clause will apply to services that operate from the Overseas Region, with the corresponding adjustment. </w:t>
      </w:r>
    </w:p>
    <w:p w14:paraId="1EA3A97F" w14:textId="77777777" w:rsidR="005A5FF8" w:rsidRPr="000875EE" w:rsidRDefault="005A5FF8" w:rsidP="005A5FF8">
      <w:pPr>
        <w:pStyle w:val="2-"/>
        <w:tabs>
          <w:tab w:val="clear" w:pos="360"/>
        </w:tabs>
      </w:pPr>
      <w:bookmarkStart w:id="159" w:name="_Toc79337753"/>
      <w:bookmarkStart w:id="160" w:name="_Toc47826555"/>
      <w:bookmarkStart w:id="161" w:name="_Toc47826352"/>
      <w:bookmarkStart w:id="162" w:name="_Toc46236448"/>
      <w:r w:rsidRPr="000875EE">
        <w:t xml:space="preserve">Applicable law and </w:t>
      </w:r>
      <w:bookmarkEnd w:id="159"/>
      <w:r w:rsidR="0099380B" w:rsidRPr="000875EE">
        <w:t>jurisdiction for</w:t>
      </w:r>
      <w:r w:rsidRPr="000875EE">
        <w:t xml:space="preserve"> Protected Information</w:t>
      </w:r>
    </w:p>
    <w:p w14:paraId="07AA2111" w14:textId="45E8ADBC" w:rsidR="005A5FF8" w:rsidRPr="000875EE" w:rsidRDefault="005A5FF8" w:rsidP="005A5FF8">
      <w:pPr>
        <w:pStyle w:val="3-"/>
      </w:pPr>
      <w:bookmarkStart w:id="163" w:name="_Ref51863943"/>
      <w:r w:rsidRPr="000875EE">
        <w:t>Without derogating from the statements in Section</w:t>
      </w:r>
      <w:r w:rsidR="0099380B">
        <w:t xml:space="preserve"> </w:t>
      </w:r>
      <w:r w:rsidR="00613D34">
        <w:fldChar w:fldCharType="begin"/>
      </w:r>
      <w:r w:rsidR="00613D34">
        <w:instrText xml:space="preserve"> REF _Ref51863984 \r \h  \* MERGEFORMAT </w:instrText>
      </w:r>
      <w:r w:rsidR="00613D34">
        <w:fldChar w:fldCharType="separate"/>
      </w:r>
      <w:r w:rsidR="007114CB">
        <w:rPr>
          <w:cs/>
        </w:rPr>
        <w:t>‎</w:t>
      </w:r>
      <w:r w:rsidR="007114CB">
        <w:t>3.34</w:t>
      </w:r>
      <w:r w:rsidR="00613D34">
        <w:fldChar w:fldCharType="end"/>
      </w:r>
      <w:r w:rsidR="0099380B">
        <w:t xml:space="preserve"> </w:t>
      </w:r>
      <w:r w:rsidRPr="000875EE">
        <w:t>of the Agreement:</w:t>
      </w:r>
    </w:p>
    <w:p w14:paraId="24C337EF" w14:textId="77777777" w:rsidR="00742DFD" w:rsidRDefault="005A5FF8" w:rsidP="00742DFD">
      <w:pPr>
        <w:pStyle w:val="3-0"/>
        <w:numPr>
          <w:ilvl w:val="3"/>
          <w:numId w:val="57"/>
        </w:numPr>
        <w:tabs>
          <w:tab w:val="clear" w:pos="1276"/>
          <w:tab w:val="right" w:pos="1701"/>
        </w:tabs>
        <w:ind w:left="1701" w:hanging="981"/>
      </w:pPr>
      <w:r w:rsidRPr="000875EE">
        <w:t>The State of Israel has a full, exclusive sovereign interest, and full powers over and ownership of the Protected Information. As such, the law that applies to Protected Information is the law of the State of Israel, and the courts of the State of Israel have exclusive jurisdiction to hear any question or proceeding concerning the said information, without qualifications or exceptions.</w:t>
      </w:r>
      <w:bookmarkEnd w:id="163"/>
    </w:p>
    <w:p w14:paraId="70458C7C" w14:textId="77777777" w:rsidR="005A5FF8" w:rsidRPr="000875EE" w:rsidRDefault="005A5FF8" w:rsidP="00742DFD">
      <w:pPr>
        <w:pStyle w:val="3-0"/>
        <w:numPr>
          <w:ilvl w:val="3"/>
          <w:numId w:val="57"/>
        </w:numPr>
        <w:tabs>
          <w:tab w:val="clear" w:pos="1276"/>
          <w:tab w:val="right" w:pos="1701"/>
        </w:tabs>
        <w:ind w:left="1701" w:hanging="981"/>
      </w:pPr>
      <w:r w:rsidRPr="000875EE">
        <w:t xml:space="preserve">For any direct conflict between the Provider and the Tender </w:t>
      </w:r>
      <w:r w:rsidR="0099380B" w:rsidRPr="000875EE">
        <w:t>Administrator in</w:t>
      </w:r>
      <w:r w:rsidRPr="000875EE">
        <w:t xml:space="preserve">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14:paraId="372B67E2" w14:textId="77777777" w:rsidR="005A5FF8" w:rsidRPr="000875EE" w:rsidRDefault="005A5FF8" w:rsidP="005A5FF8">
      <w:pPr>
        <w:pStyle w:val="3-0"/>
      </w:pPr>
      <w:r w:rsidRPr="000875EE">
        <w:t>The Provi</w:t>
      </w:r>
      <w:r>
        <w:t>der will</w:t>
      </w:r>
      <w:r w:rsidRPr="000875EE">
        <w:t xml:space="preserve">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14:paraId="173D263E" w14:textId="77777777" w:rsidR="005A5FF8" w:rsidRPr="000875EE" w:rsidRDefault="005A5FF8" w:rsidP="005A5FF8">
      <w:pPr>
        <w:pStyle w:val="2-"/>
        <w:tabs>
          <w:tab w:val="clear" w:pos="360"/>
        </w:tabs>
      </w:pPr>
      <w:bookmarkStart w:id="164" w:name="_Toc79337754"/>
      <w:bookmarkStart w:id="165" w:name="_Toc48749903"/>
      <w:r w:rsidRPr="000875EE">
        <w:lastRenderedPageBreak/>
        <w:t>Unlawful transfer of information</w:t>
      </w:r>
      <w:bookmarkEnd w:id="160"/>
      <w:bookmarkEnd w:id="161"/>
      <w:bookmarkEnd w:id="162"/>
      <w:bookmarkEnd w:id="164"/>
      <w:bookmarkEnd w:id="165"/>
    </w:p>
    <w:p w14:paraId="1FF0C389" w14:textId="4EB62E58" w:rsidR="005A5FF8" w:rsidRDefault="005A5FF8" w:rsidP="005A5FF8">
      <w:pPr>
        <w:pStyle w:val="3-0"/>
      </w:pPr>
      <w:bookmarkStart w:id="166" w:name="_Ref55313450"/>
      <w:r w:rsidRPr="000875EE">
        <w:t xml:space="preserve">Notwithstanding the provisions of Section </w:t>
      </w:r>
      <w:r w:rsidR="00613D34">
        <w:fldChar w:fldCharType="begin"/>
      </w:r>
      <w:r w:rsidR="00613D34">
        <w:instrText xml:space="preserve"> REF _Ref51863943 \r \h  \* MERGEFORMAT </w:instrText>
      </w:r>
      <w:r w:rsidR="00613D34">
        <w:fldChar w:fldCharType="separate"/>
      </w:r>
      <w:r w:rsidR="007114CB">
        <w:rPr>
          <w:cs/>
        </w:rPr>
        <w:t>‎</w:t>
      </w:r>
      <w:r w:rsidR="007114CB">
        <w:t>4.8.1</w:t>
      </w:r>
      <w:r w:rsidR="00613D34">
        <w:fldChar w:fldCharType="end"/>
      </w:r>
      <w:r w:rsidRPr="000875EE">
        <w:t xml:space="preserve">, if the </w:t>
      </w:r>
      <w:r w:rsidR="0099380B" w:rsidRPr="000875EE">
        <w:t>Provider has</w:t>
      </w:r>
      <w:r w:rsidRPr="000875EE">
        <w:t xml:space="preserve"> received a request or order from a foreign entity for receiving, deleting, altering or denying access to Protected Information, and in the opinion of the Provider, the said request or order legally obligates it, whether or not the information is within the State of Israel, the Provider will act as set forth below:</w:t>
      </w:r>
      <w:bookmarkEnd w:id="166"/>
    </w:p>
    <w:p w14:paraId="728A1C48" w14:textId="77777777" w:rsidR="00742DFD" w:rsidRDefault="005A5FF8" w:rsidP="00742DFD">
      <w:pPr>
        <w:pStyle w:val="3-0"/>
        <w:numPr>
          <w:ilvl w:val="3"/>
          <w:numId w:val="57"/>
        </w:numPr>
        <w:tabs>
          <w:tab w:val="clear" w:pos="1276"/>
          <w:tab w:val="right" w:pos="1701"/>
        </w:tabs>
        <w:ind w:left="1701" w:hanging="981"/>
      </w:pPr>
      <w:r w:rsidRPr="000875EE">
        <w:t xml:space="preserve">It will announce the request or order as soon as possible to the relevant Tender Administrator and Client and will update them on the steps it has taken through to that stage, unless it is expressly prohibited by law from doing so. </w:t>
      </w:r>
    </w:p>
    <w:p w14:paraId="376BFB3B" w14:textId="77777777" w:rsidR="00742DFD" w:rsidRDefault="005A5FF8" w:rsidP="00742DFD">
      <w:pPr>
        <w:pStyle w:val="3-0"/>
        <w:numPr>
          <w:ilvl w:val="3"/>
          <w:numId w:val="57"/>
        </w:numPr>
        <w:tabs>
          <w:tab w:val="clear" w:pos="1276"/>
          <w:tab w:val="right" w:pos="1701"/>
        </w:tabs>
        <w:ind w:left="1701" w:hanging="981"/>
      </w:pPr>
      <w:r w:rsidRPr="000875EE">
        <w:t xml:space="preserve">If there is a confidentiality order applying to the issue of the request for information itself, the Provider will act to remove the order, and to allow for the Tender Administrator to be notified of the existence of the request. </w:t>
      </w:r>
    </w:p>
    <w:p w14:paraId="4491D0B0" w14:textId="77777777" w:rsidR="00742DFD" w:rsidRDefault="005A5FF8" w:rsidP="00742DFD">
      <w:pPr>
        <w:pStyle w:val="3-0"/>
        <w:numPr>
          <w:ilvl w:val="3"/>
          <w:numId w:val="57"/>
        </w:numPr>
        <w:tabs>
          <w:tab w:val="clear" w:pos="1276"/>
          <w:tab w:val="right" w:pos="1701"/>
        </w:tabs>
        <w:ind w:left="1701" w:hanging="981"/>
      </w:pPr>
      <w:r w:rsidRPr="000875EE">
        <w:t xml:space="preserve">It will refuse to consent to the transfer the information, and will make any relevant legal arguments, including one that the information belongs to a sovereign state, and that the information is subject to state immunity. </w:t>
      </w:r>
    </w:p>
    <w:p w14:paraId="28FFCA01" w14:textId="77777777" w:rsidR="00742DFD" w:rsidRDefault="005A5FF8" w:rsidP="00742DFD">
      <w:pPr>
        <w:pStyle w:val="3-0"/>
        <w:numPr>
          <w:ilvl w:val="3"/>
          <w:numId w:val="57"/>
        </w:numPr>
        <w:tabs>
          <w:tab w:val="clear" w:pos="1276"/>
          <w:tab w:val="right" w:pos="1701"/>
        </w:tabs>
        <w:ind w:left="1701" w:hanging="981"/>
      </w:pPr>
      <w:r w:rsidRPr="000875EE">
        <w:t>If necessary, it will appeal the decision to a judicial instance or relevant administrative authority until all the possible appellate instances are exhausted, including filing a motion to stay execution until a final decree on the matter.</w:t>
      </w:r>
    </w:p>
    <w:p w14:paraId="77F54893" w14:textId="77777777" w:rsidR="00742DFD" w:rsidRDefault="005A5FF8" w:rsidP="00742DFD">
      <w:pPr>
        <w:pStyle w:val="3-0"/>
        <w:numPr>
          <w:ilvl w:val="3"/>
          <w:numId w:val="57"/>
        </w:numPr>
        <w:tabs>
          <w:tab w:val="clear" w:pos="1276"/>
          <w:tab w:val="right" w:pos="1701"/>
        </w:tabs>
        <w:ind w:left="1701" w:hanging="981"/>
      </w:pPr>
      <w:r w:rsidRPr="000875EE">
        <w:t>At the request of the Tender Administrator, it will request to enroll the Government of Israel as a party to the relevant proceeding.</w:t>
      </w:r>
    </w:p>
    <w:p w14:paraId="17EE22CB" w14:textId="77777777" w:rsidR="00742DFD" w:rsidRDefault="005A5FF8" w:rsidP="00742DFD">
      <w:pPr>
        <w:pStyle w:val="3-0"/>
        <w:numPr>
          <w:ilvl w:val="3"/>
          <w:numId w:val="57"/>
        </w:numPr>
        <w:tabs>
          <w:tab w:val="clear" w:pos="1276"/>
          <w:tab w:val="right" w:pos="1701"/>
        </w:tabs>
        <w:ind w:left="1701" w:hanging="981"/>
      </w:pPr>
      <w:r w:rsidRPr="000875EE">
        <w:t xml:space="preserve">It will act to reduce the scope of disclosure of the information only to relevant information in the request. </w:t>
      </w:r>
    </w:p>
    <w:p w14:paraId="25B99519" w14:textId="77777777" w:rsidR="005A5FF8" w:rsidRPr="000875EE" w:rsidRDefault="005A5FF8" w:rsidP="00742DFD">
      <w:pPr>
        <w:pStyle w:val="3-0"/>
        <w:numPr>
          <w:ilvl w:val="3"/>
          <w:numId w:val="57"/>
        </w:numPr>
        <w:tabs>
          <w:tab w:val="clear" w:pos="1276"/>
          <w:tab w:val="right" w:pos="1701"/>
        </w:tabs>
        <w:ind w:left="1701" w:hanging="981"/>
      </w:pPr>
      <w:r w:rsidRPr="000875EE">
        <w:lastRenderedPageBreak/>
        <w:t xml:space="preserve">It will demand that compliance to the request or order be in accordance with mutual legal assistance treaties, and it will not comply with a request or order unless permitted by law in the territory in which the Protected Information is located. </w:t>
      </w:r>
    </w:p>
    <w:p w14:paraId="5B99A145" w14:textId="6ECF2730" w:rsidR="005A5FF8" w:rsidRDefault="005A5FF8" w:rsidP="005A5FF8">
      <w:pPr>
        <w:pStyle w:val="3-0"/>
      </w:pPr>
      <w:r w:rsidRPr="000875EE">
        <w:t xml:space="preserve">In addition to the foregoing, </w:t>
      </w:r>
      <w:bookmarkStart w:id="167" w:name="_Ref55313452"/>
      <w:r w:rsidRPr="000875EE">
        <w:t xml:space="preserve">if the Provider has received a request or order from a foreign entity for receiving Protected Information located in the State of Israel, and in the opinion of the Provider such an order legally obligates it, in addition to the statements in Section </w:t>
      </w:r>
      <w:r w:rsidR="00613D34">
        <w:fldChar w:fldCharType="begin"/>
      </w:r>
      <w:r w:rsidR="00613D34">
        <w:instrText xml:space="preserve"> REF _Ref55313450 \r \h  \* MERGEFORMAT </w:instrText>
      </w:r>
      <w:r w:rsidR="00613D34">
        <w:fldChar w:fldCharType="separate"/>
      </w:r>
      <w:r w:rsidR="007114CB">
        <w:rPr>
          <w:cs/>
        </w:rPr>
        <w:t>‎</w:t>
      </w:r>
      <w:r w:rsidR="007114CB">
        <w:t>4.9.1</w:t>
      </w:r>
      <w:r w:rsidR="00613D34">
        <w:fldChar w:fldCharType="end"/>
      </w:r>
      <w:r w:rsidRPr="000875EE">
        <w:t>, the Provider will operate as set forth below:</w:t>
      </w:r>
      <w:bookmarkEnd w:id="167"/>
    </w:p>
    <w:p w14:paraId="2FCCAEF5" w14:textId="77777777" w:rsidR="00742DFD" w:rsidRDefault="005A5FF8" w:rsidP="00742DFD">
      <w:pPr>
        <w:pStyle w:val="3-0"/>
        <w:numPr>
          <w:ilvl w:val="3"/>
          <w:numId w:val="57"/>
        </w:numPr>
        <w:tabs>
          <w:tab w:val="clear" w:pos="1276"/>
          <w:tab w:val="right" w:pos="1701"/>
        </w:tabs>
        <w:ind w:left="1701" w:hanging="981"/>
      </w:pPr>
      <w:r w:rsidRPr="000875EE">
        <w:t xml:space="preserve">The Provider will follow the provisions of Israeli law for enforcing the order (such as under the Enforcement of Foreign Judgments Law, 5718-1958, the Legal Aid between Countries Law, 5758-1998, etc.). </w:t>
      </w:r>
    </w:p>
    <w:p w14:paraId="5A60AD24" w14:textId="77777777" w:rsidR="005A5FF8" w:rsidRPr="000875EE" w:rsidRDefault="005A5FF8" w:rsidP="00742DFD">
      <w:pPr>
        <w:pStyle w:val="3-0"/>
        <w:numPr>
          <w:ilvl w:val="3"/>
          <w:numId w:val="57"/>
        </w:numPr>
        <w:tabs>
          <w:tab w:val="clear" w:pos="1276"/>
          <w:tab w:val="right" w:pos="1701"/>
        </w:tabs>
        <w:ind w:left="1701" w:hanging="981"/>
      </w:pPr>
      <w:r w:rsidRPr="000875EE">
        <w:t>In any case, the Provider will not enforce an order issued by an organ of a foreign state on Protected Information of the Government of Israel located in the territories of the State of Israel, when not possible under Israeli law.</w:t>
      </w:r>
    </w:p>
    <w:p w14:paraId="49DF2A80" w14:textId="23EF7436" w:rsidR="005A5FF8" w:rsidRPr="000875EE" w:rsidRDefault="0099380B" w:rsidP="005A5FF8">
      <w:pPr>
        <w:pStyle w:val="3-0"/>
      </w:pPr>
      <w:r w:rsidRPr="000875EE">
        <w:t>If the</w:t>
      </w:r>
      <w:r w:rsidR="005A5FF8" w:rsidRPr="000875EE">
        <w:t xml:space="preserve"> Provider has an indication that a such request or order is expected to be received as set forth in Sections </w:t>
      </w:r>
      <w:r w:rsidR="00613D34">
        <w:fldChar w:fldCharType="begin"/>
      </w:r>
      <w:r w:rsidR="00613D34">
        <w:instrText xml:space="preserve"> REF _Ref55313450 \r \h  \* MERGEFORMAT </w:instrText>
      </w:r>
      <w:r w:rsidR="00613D34">
        <w:fldChar w:fldCharType="separate"/>
      </w:r>
      <w:r w:rsidR="007114CB">
        <w:rPr>
          <w:cs/>
        </w:rPr>
        <w:t>‎</w:t>
      </w:r>
      <w:r w:rsidR="007114CB">
        <w:t>4.9.1</w:t>
      </w:r>
      <w:r w:rsidR="00613D34">
        <w:fldChar w:fldCharType="end"/>
      </w:r>
      <w:r w:rsidR="005A5FF8" w:rsidRPr="000875EE">
        <w:t>-</w:t>
      </w:r>
      <w:r w:rsidR="00613D34">
        <w:fldChar w:fldCharType="begin"/>
      </w:r>
      <w:r w:rsidR="00613D34">
        <w:instrText xml:space="preserve"> REF _Ref55313452 \r \h  \* MERGEFORMAT </w:instrText>
      </w:r>
      <w:r w:rsidR="00613D34">
        <w:fldChar w:fldCharType="separate"/>
      </w:r>
      <w:r w:rsidR="007114CB">
        <w:rPr>
          <w:cs/>
        </w:rPr>
        <w:t>‎</w:t>
      </w:r>
      <w:r w:rsidR="007114CB">
        <w:t>4.9.2</w:t>
      </w:r>
      <w:r w:rsidR="00613D34">
        <w:fldChar w:fldCharType="end"/>
      </w:r>
      <w:r>
        <w:t xml:space="preserve"> </w:t>
      </w:r>
      <w:r w:rsidR="005A5FF8" w:rsidRPr="000875EE">
        <w:t>above, it will notify the Tender Administrator</w:t>
      </w:r>
      <w:r>
        <w:t xml:space="preserve"> </w:t>
      </w:r>
      <w:r w:rsidR="005A5FF8" w:rsidRPr="000875EE">
        <w:t>about this immediately, unless it is barred from doing so by law.</w:t>
      </w:r>
    </w:p>
    <w:p w14:paraId="116E43F9" w14:textId="77777777" w:rsidR="005A5FF8" w:rsidRPr="000875EE" w:rsidRDefault="005A5FF8" w:rsidP="005A5FF8">
      <w:pPr>
        <w:pStyle w:val="3-"/>
      </w:pPr>
      <w:r w:rsidRPr="000875EE">
        <w:t>Actions are required in cases of sending of Protected Information</w:t>
      </w:r>
    </w:p>
    <w:p w14:paraId="4E326845" w14:textId="77777777" w:rsidR="005A5FF8" w:rsidRDefault="005A5FF8" w:rsidP="00742DFD">
      <w:pPr>
        <w:pStyle w:val="3-0"/>
        <w:numPr>
          <w:ilvl w:val="3"/>
          <w:numId w:val="57"/>
        </w:numPr>
        <w:tabs>
          <w:tab w:val="clear" w:pos="1276"/>
          <w:tab w:val="right" w:pos="1701"/>
        </w:tabs>
        <w:ind w:left="1701" w:hanging="981"/>
      </w:pPr>
      <w:r w:rsidRPr="000875EE">
        <w:t>Without derogating from the Provider’s statutory responsibility, and without limiting its obligation under this Agreement, in any case in which the Provider has sent Protected Information to a third party that is not permitted to have it according to the Tender Documents, for any reason, including as a result of a request or order from a foreign entity, the Provi</w:t>
      </w:r>
      <w:r>
        <w:t>der will</w:t>
      </w:r>
      <w:r w:rsidRPr="000875EE">
        <w:t xml:space="preserve"> act as follows:</w:t>
      </w:r>
    </w:p>
    <w:p w14:paraId="7ED6FD79" w14:textId="77777777" w:rsidR="00742DFD" w:rsidRDefault="00742DFD" w:rsidP="00742DFD">
      <w:pPr>
        <w:pStyle w:val="3-0"/>
        <w:numPr>
          <w:ilvl w:val="4"/>
          <w:numId w:val="57"/>
        </w:numPr>
        <w:tabs>
          <w:tab w:val="clear" w:pos="1276"/>
          <w:tab w:val="right" w:pos="1134"/>
        </w:tabs>
        <w:ind w:left="2160" w:hanging="1026"/>
      </w:pPr>
      <w:r w:rsidRPr="000875EE">
        <w:lastRenderedPageBreak/>
        <w:t>The Provi</w:t>
      </w:r>
      <w:r>
        <w:t>der will</w:t>
      </w:r>
      <w:r w:rsidRPr="000875EE">
        <w:t xml:space="preserve"> inform the Tender Administrator</w:t>
      </w:r>
      <w:r>
        <w:t xml:space="preserve"> </w:t>
      </w:r>
      <w:r w:rsidRPr="000875EE">
        <w:t>as soon as possible of any Protected Information provided by it, the scope of the information, the identity of the recipient of the information, the reasons for providing the information, whether the information was encrypted or protected by other security tools and any other relevant information, unless it is prohibited from doing so by statute.</w:t>
      </w:r>
    </w:p>
    <w:p w14:paraId="18C70611" w14:textId="77777777" w:rsidR="00742DFD" w:rsidRDefault="00742DFD" w:rsidP="00742DFD">
      <w:pPr>
        <w:pStyle w:val="3-0"/>
        <w:numPr>
          <w:ilvl w:val="4"/>
          <w:numId w:val="57"/>
        </w:numPr>
        <w:tabs>
          <w:tab w:val="clear" w:pos="1276"/>
          <w:tab w:val="right" w:pos="1134"/>
        </w:tabs>
        <w:ind w:left="2160" w:hanging="1026"/>
      </w:pPr>
      <w:r w:rsidRPr="000875EE">
        <w:t>The Provi</w:t>
      </w:r>
      <w:r>
        <w:t>der will</w:t>
      </w:r>
      <w:r w:rsidRPr="000875EE">
        <w:t xml:space="preserve"> not take any action that may assist in decoding or removing any technological barrier from Protected Information in any way or form, by act or omission. If such a request for decoding or making accessible Protected Information is received from a law enforcement or security authority of a foreign country, the Provider will contact the Tender Administrator to get permission for providing such assistance and will follow the Tender Administrator’s instructions.</w:t>
      </w:r>
    </w:p>
    <w:p w14:paraId="26407E70" w14:textId="77777777" w:rsidR="00742DFD" w:rsidRPr="000875EE" w:rsidRDefault="00742DFD" w:rsidP="00742DFD">
      <w:pPr>
        <w:pStyle w:val="3-0"/>
        <w:numPr>
          <w:ilvl w:val="4"/>
          <w:numId w:val="57"/>
        </w:numPr>
        <w:tabs>
          <w:tab w:val="clear" w:pos="1276"/>
          <w:tab w:val="right" w:pos="1134"/>
        </w:tabs>
        <w:ind w:left="2160" w:hanging="1026"/>
      </w:pPr>
      <w:r w:rsidRPr="000875EE">
        <w:t>If the Protected Information has been transferred without notifying the Tender Administrator, (whether an order preventing the disclosure of the request to send the information was issued, whether it is a demand of a security authority or for any other reason), the Provider will pay the Tender Administrator special compensation of NIS 7,555 within up to 24 hours from the time the information is provided.</w:t>
      </w:r>
    </w:p>
    <w:p w14:paraId="133F5460" w14:textId="77777777" w:rsidR="005A5FF8" w:rsidRPr="000875EE" w:rsidRDefault="005A5FF8" w:rsidP="00742DFD">
      <w:pPr>
        <w:pStyle w:val="3-0"/>
        <w:numPr>
          <w:ilvl w:val="3"/>
          <w:numId w:val="57"/>
        </w:numPr>
        <w:tabs>
          <w:tab w:val="clear" w:pos="1276"/>
          <w:tab w:val="right" w:pos="1701"/>
        </w:tabs>
        <w:ind w:left="1701" w:hanging="981"/>
      </w:pPr>
      <w:r w:rsidRPr="000875EE">
        <w:t xml:space="preserve">Nothing in this section will derogate from the Provider’s responsibility, and its obligation under law and under the provisions of the Agreement not to provide Protected Information without the prior written consent of the Tender Administrator, nor will it derogate from any right to compensation, indemnification or any other remedy available to the Tender Administrator, as set forth </w:t>
      </w:r>
      <w:r w:rsidR="0099380B" w:rsidRPr="000875EE">
        <w:t>in the</w:t>
      </w:r>
      <w:r w:rsidRPr="000875EE">
        <w:t xml:space="preserve"> Agreement. </w:t>
      </w:r>
    </w:p>
    <w:p w14:paraId="7F949780" w14:textId="77777777" w:rsidR="005A5FF8" w:rsidRPr="000875EE" w:rsidRDefault="005A5FF8" w:rsidP="005A5FF8">
      <w:pPr>
        <w:pStyle w:val="1-"/>
        <w:bidi w:val="0"/>
        <w:jc w:val="both"/>
        <w:rPr>
          <w:rFonts w:ascii="Times New Roman" w:hAnsi="Times New Roman"/>
        </w:rPr>
      </w:pPr>
      <w:bookmarkStart w:id="168" w:name="_Toc79337755"/>
      <w:bookmarkStart w:id="169" w:name="_Toc48749904"/>
      <w:bookmarkStart w:id="170" w:name="_Toc47826556"/>
      <w:bookmarkStart w:id="171" w:name="_Toc47826353"/>
      <w:bookmarkStart w:id="172" w:name="_Toc46236451"/>
      <w:r w:rsidRPr="000875EE">
        <w:rPr>
          <w:rFonts w:ascii="Times New Roman" w:hAnsi="Times New Roman"/>
        </w:rPr>
        <w:lastRenderedPageBreak/>
        <w:t xml:space="preserve">Appendix C2 - information processing for services that </w:t>
      </w:r>
      <w:r w:rsidRPr="007D744F">
        <w:rPr>
          <w:rFonts w:ascii="Times New Roman" w:hAnsi="Times New Roman"/>
          <w:u w:val="single"/>
        </w:rPr>
        <w:t>are not</w:t>
      </w:r>
      <w:r w:rsidRPr="000875EE">
        <w:rPr>
          <w:rFonts w:ascii="Times New Roman" w:hAnsi="Times New Roman"/>
        </w:rPr>
        <w:t xml:space="preserve"> in software as a service (</w:t>
      </w:r>
      <w:r>
        <w:rPr>
          <w:rFonts w:ascii="Times New Roman" w:hAnsi="Times New Roman"/>
        </w:rPr>
        <w:t>non</w:t>
      </w:r>
      <w:r w:rsidRPr="000875EE">
        <w:rPr>
          <w:rFonts w:ascii="Times New Roman" w:hAnsi="Times New Roman"/>
        </w:rPr>
        <w:t>-SaaS) configuration</w:t>
      </w:r>
    </w:p>
    <w:p w14:paraId="02850549" w14:textId="77777777" w:rsidR="005A5FF8" w:rsidRPr="000875EE" w:rsidRDefault="005A5FF8" w:rsidP="005A5FF8">
      <w:pPr>
        <w:pStyle w:val="2-"/>
        <w:tabs>
          <w:tab w:val="clear" w:pos="360"/>
        </w:tabs>
      </w:pPr>
      <w:r w:rsidRPr="000875EE">
        <w:t xml:space="preserve">Protected information </w:t>
      </w:r>
    </w:p>
    <w:p w14:paraId="442877B1" w14:textId="77777777" w:rsidR="005A5FF8" w:rsidRPr="000875EE" w:rsidRDefault="005A5FF8" w:rsidP="005A5FF8">
      <w:pPr>
        <w:pStyle w:val="3-0"/>
      </w:pPr>
      <w:r w:rsidRPr="000875EE">
        <w:t xml:space="preserve">Without derogating from the Provider’s obligation elsewhere, if protected information is saved in the systems of the Provider, the Provider will be responsible for the safeguarding, protection and integrity of the protected information on its systems, and will not access it, will not allow any other party to access it, will not use or modify it, and will not permit any use or modification, by act or by default, which is not permitted according to the provisions of Israeli law, the provisions of the Agreement and this Appendix. </w:t>
      </w:r>
    </w:p>
    <w:p w14:paraId="5F84A7A7" w14:textId="77777777" w:rsidR="005A5FF8" w:rsidRPr="000875EE" w:rsidRDefault="005A5FF8" w:rsidP="005A5FF8">
      <w:pPr>
        <w:pStyle w:val="3-0"/>
      </w:pPr>
      <w:r w:rsidRPr="000875EE">
        <w:t xml:space="preserve">The Provider will be responsible for ensuring that Clients and users have regular access to the protected information, in accordance with its obligations under this Agreement, and in any case will not deny them access to such information, in a manner that contravenes the provisions of the Agreement or Israeli law.  </w:t>
      </w:r>
    </w:p>
    <w:p w14:paraId="7F20A727" w14:textId="77777777" w:rsidR="005A5FF8" w:rsidRPr="000875EE" w:rsidRDefault="005A5FF8" w:rsidP="005A5FF8">
      <w:pPr>
        <w:pStyle w:val="3-0"/>
      </w:pPr>
      <w:r w:rsidRPr="000875EE">
        <w:t xml:space="preserve">The Provider understands that the protected information includes information about the work processes of the Government of Israel and information pertains in part to the citizens and residents of the State of Israel. Accordingly, any disclosure, compromising, damage, denial of access or loss of protected information or disclosure of information to a third party may cause the Tender Administrator, Clients, users and third parties heavy damage, and it will be required to safeguard the protected information in accordance with the highest standards existing in the marketplace, and will not transfer it to any third party, in accordance with the provisions of this Appendix. </w:t>
      </w:r>
    </w:p>
    <w:p w14:paraId="22B97C2E" w14:textId="77777777" w:rsidR="005A5FF8" w:rsidRPr="000875EE" w:rsidRDefault="005A5FF8" w:rsidP="005A5FF8">
      <w:pPr>
        <w:pStyle w:val="3-0"/>
      </w:pPr>
      <w:r w:rsidRPr="000875EE">
        <w:lastRenderedPageBreak/>
        <w:t>Protected information will not be kept on public cloud infrastructure that is not one of the Cloud Providers winning the cloud tender.</w:t>
      </w:r>
    </w:p>
    <w:p w14:paraId="40DDB1AD" w14:textId="77777777" w:rsidR="005A5FF8" w:rsidRPr="000875EE" w:rsidRDefault="005A5FF8" w:rsidP="005A5FF8">
      <w:pPr>
        <w:pStyle w:val="3-0"/>
      </w:pPr>
      <w:r w:rsidRPr="000875EE">
        <w:t>The Provider’s obligations in relation to the Protected Information will apply as long as the information is in its systems, even after the end of the engagement period.</w:t>
      </w:r>
    </w:p>
    <w:p w14:paraId="13F5FFD5" w14:textId="77777777" w:rsidR="005A5FF8" w:rsidRPr="000875EE" w:rsidRDefault="005A5FF8" w:rsidP="005A5FF8">
      <w:pPr>
        <w:pStyle w:val="3-0"/>
      </w:pPr>
      <w:r w:rsidRPr="000875EE">
        <w:t xml:space="preserve">Keeping of the documentation for a period of at least one year will be possible, meaning that it will be continuously available to the Client and to the Tender Administrator. </w:t>
      </w:r>
    </w:p>
    <w:p w14:paraId="5F645AE1" w14:textId="77777777" w:rsidR="005A5FF8" w:rsidRPr="000875EE" w:rsidRDefault="005A5FF8" w:rsidP="005A5FF8">
      <w:pPr>
        <w:pStyle w:val="2-"/>
        <w:tabs>
          <w:tab w:val="clear" w:pos="360"/>
        </w:tabs>
      </w:pPr>
      <w:r w:rsidRPr="000875EE">
        <w:t xml:space="preserve"> Content data</w:t>
      </w:r>
    </w:p>
    <w:p w14:paraId="27FF550A" w14:textId="77777777" w:rsidR="005A5FF8" w:rsidRPr="000875EE" w:rsidRDefault="005A5FF8" w:rsidP="005A5FF8">
      <w:pPr>
        <w:pStyle w:val="3-0"/>
      </w:pPr>
      <w:r w:rsidRPr="000875EE">
        <w:t xml:space="preserve">The Clients will be allowed to produce content data in or through the Provider’s systems and to migrate to the Provider’s cloud systems any content data as they wish, subject to the provisions of the law, including content data with differing levels of sensitivity, including content data of Clients that are subject to various statutory restrictions, for which the Provider will have no argument and will impose no restrictions. </w:t>
      </w:r>
    </w:p>
    <w:p w14:paraId="096E184F" w14:textId="77777777" w:rsidR="005A5FF8" w:rsidRPr="000875EE" w:rsidRDefault="005A5FF8" w:rsidP="005A5FF8">
      <w:pPr>
        <w:pStyle w:val="3-0"/>
      </w:pPr>
      <w:r w:rsidRPr="000875EE">
        <w:t xml:space="preserve">Under the Israeli law applying to the content data of some of the Clients as updated from time to time, there are requirements regarding the protection of the information against defacement, alteration and unauthorized disclosure. The statutes that apply to information include the Regulation of Security in Public Bodies Law, 5758-1998, the Commercial Torts Law, the State Property Law, as well as specific statutes that apply to the activity of the state and government employees in various fields. The statutory obligations towards the Protected Information are imposed on the Clients only, which own the information, and not on the Provider, unless expressly stated otherwise in the tender documents. The Provider’s duty is to make every reasonable effort to allow the Clients and the Tender Administrator to discharge the various statutory obligations applicable to them with </w:t>
      </w:r>
      <w:r w:rsidRPr="000875EE">
        <w:lastRenderedPageBreak/>
        <w:t>respect to such Protected Information. Nothing in this section will derogate from any statutory obligation imposed on the Provider.</w:t>
      </w:r>
    </w:p>
    <w:p w14:paraId="5FA7409A" w14:textId="77777777" w:rsidR="005A5FF8" w:rsidRPr="000875EE" w:rsidRDefault="005A5FF8" w:rsidP="005A5FF8">
      <w:pPr>
        <w:pStyle w:val="2-"/>
        <w:tabs>
          <w:tab w:val="clear" w:pos="360"/>
        </w:tabs>
      </w:pPr>
      <w:r w:rsidRPr="000875EE">
        <w:t>Use of Protected Information</w:t>
      </w:r>
    </w:p>
    <w:p w14:paraId="2E662CBD" w14:textId="77777777" w:rsidR="005A5FF8" w:rsidRDefault="005A5FF8" w:rsidP="005A5FF8">
      <w:pPr>
        <w:pStyle w:val="3-0"/>
      </w:pPr>
      <w:r w:rsidRPr="000875EE">
        <w:t>The Tender Administrator and the Clients are the sole owners of the Protected Information, and the Provider constitutes a processor of the Protected Information and will not take any action, including saving and storage, processing of information and transfer thereof to any third party except in accordance with applicable statutes in the State of Israel and as set forth below:</w:t>
      </w:r>
    </w:p>
    <w:p w14:paraId="20CF0B81" w14:textId="77777777" w:rsidR="008D3B6F" w:rsidRDefault="005A5FF8" w:rsidP="008D3B6F">
      <w:pPr>
        <w:pStyle w:val="3-0"/>
        <w:numPr>
          <w:ilvl w:val="3"/>
          <w:numId w:val="57"/>
        </w:numPr>
        <w:tabs>
          <w:tab w:val="clear" w:pos="1276"/>
          <w:tab w:val="right" w:pos="1701"/>
        </w:tabs>
        <w:ind w:left="1701" w:hanging="981"/>
      </w:pPr>
      <w:r w:rsidRPr="008D3B6F">
        <w:rPr>
          <w:u w:val="single"/>
        </w:rPr>
        <w:t>For processing data</w:t>
      </w:r>
      <w:r w:rsidRPr="000875EE">
        <w:t xml:space="preserve"> – at the minimum level required for the correct provision of the services purchased under the Agreement, including improving the cyber protection of the Provider’s systems or the services, for charging for them and discharging the Provider’s obligations under the Agreement. It should be emphasized that the use of processing data for the purpose of improving the services of the Provider that is not part of the improvement of those services for, among others, the Clients, is prohibited except in the case of obtaining written permission from the Tender Administrator.</w:t>
      </w:r>
    </w:p>
    <w:p w14:paraId="41F91A39" w14:textId="77777777" w:rsidR="005A5FF8" w:rsidRPr="000875EE" w:rsidRDefault="005A5FF8" w:rsidP="008D3B6F">
      <w:pPr>
        <w:pStyle w:val="3-0"/>
        <w:numPr>
          <w:ilvl w:val="3"/>
          <w:numId w:val="57"/>
        </w:numPr>
        <w:tabs>
          <w:tab w:val="clear" w:pos="1276"/>
          <w:tab w:val="right" w:pos="1701"/>
        </w:tabs>
        <w:ind w:left="1701" w:hanging="981"/>
      </w:pPr>
      <w:r w:rsidRPr="008D3B6F">
        <w:rPr>
          <w:u w:val="single"/>
        </w:rPr>
        <w:t>For access data</w:t>
      </w:r>
      <w:r w:rsidRPr="000875EE">
        <w:t xml:space="preserve"> – at the minimum level required for the proper delivery of the services purchased under the Agreement, for charging for them and for the meeting of the Provider’s obligations under the Agreement. </w:t>
      </w:r>
    </w:p>
    <w:p w14:paraId="0C6FC5B1" w14:textId="77777777" w:rsidR="005A5FF8" w:rsidRPr="000875EE" w:rsidRDefault="005A5FF8" w:rsidP="005A5FF8">
      <w:pPr>
        <w:pStyle w:val="3-0"/>
      </w:pPr>
      <w:r w:rsidRPr="000875EE">
        <w:t>Without derogating from the foregoing, and for the removal of doubt, the Provider will not sell, rent out or perform any other commercial operation using Protected Information, including the transfer of the information after processing, the transfer or sale thereof as part of other users’ information after deleting identifying details, or in any other constellation.</w:t>
      </w:r>
    </w:p>
    <w:p w14:paraId="36FFC7A1" w14:textId="77777777" w:rsidR="005A5FF8" w:rsidRPr="000875EE" w:rsidRDefault="005A5FF8" w:rsidP="005A5FF8">
      <w:pPr>
        <w:pStyle w:val="3-0"/>
      </w:pPr>
      <w:r w:rsidRPr="000875EE">
        <w:lastRenderedPageBreak/>
        <w:t>The Provider will not store Protected Information on its systems other than in accordance with the provisions of the Agreement and this Appendix, and according to a digital instruction, and will ensure the purging of such information contained in its systems, according to statutory provisions.</w:t>
      </w:r>
    </w:p>
    <w:p w14:paraId="0D9A4B66" w14:textId="77777777" w:rsidR="005A5FF8" w:rsidRPr="000875EE" w:rsidRDefault="005A5FF8" w:rsidP="005A5FF8">
      <w:pPr>
        <w:pStyle w:val="3-0"/>
      </w:pPr>
      <w:bookmarkStart w:id="173" w:name="_Ref106207995"/>
      <w:r w:rsidRPr="000875EE">
        <w:t>Without derogating from the Provider’s obligations, the Provider will take the necessary precautions to ensure that access to Protected Information is granted only to authorized employees of the Provider for whom access to this information is required for the provision of the services to Clients. The Provider must ensure that the disclosure and use of Protected Information to and by authorized parties will be to the minimum extent required for the purpose of providing the service properly, and in accordance with the Provider’s obligations. The Provider will instruct the authorized parties on the purposes of the use of the information, and the obligations imposed on them by law and the provisions of hereof as a result of having the information disclosed to them.</w:t>
      </w:r>
      <w:bookmarkEnd w:id="173"/>
    </w:p>
    <w:p w14:paraId="734B4EB6" w14:textId="77777777" w:rsidR="005A5FF8" w:rsidRPr="000875EE" w:rsidRDefault="005A5FF8" w:rsidP="005A5FF8">
      <w:pPr>
        <w:pStyle w:val="3-"/>
      </w:pPr>
      <w:r w:rsidRPr="000875EE">
        <w:t>Deletion of Protected Information</w:t>
      </w:r>
    </w:p>
    <w:p w14:paraId="2B1780F9" w14:textId="77777777" w:rsidR="005A5FF8" w:rsidRPr="000875EE" w:rsidRDefault="005A5FF8" w:rsidP="008D3B6F">
      <w:pPr>
        <w:pStyle w:val="3-0"/>
        <w:numPr>
          <w:ilvl w:val="3"/>
          <w:numId w:val="57"/>
        </w:numPr>
        <w:tabs>
          <w:tab w:val="clear" w:pos="1276"/>
          <w:tab w:val="right" w:pos="1701"/>
        </w:tabs>
        <w:ind w:left="1701" w:hanging="981"/>
      </w:pPr>
      <w:r w:rsidRPr="000875EE">
        <w:t>After the customer’s use of the Service ends, subject to its statutory obligations, the Provider will delete from its records and databases all processing data and access data necessary for performing the permitted operations set forth in this section.</w:t>
      </w:r>
    </w:p>
    <w:p w14:paraId="3FBB96D1" w14:textId="77777777" w:rsidR="005A5FF8" w:rsidRPr="000875EE" w:rsidRDefault="005A5FF8" w:rsidP="005A5FF8">
      <w:pPr>
        <w:pStyle w:val="2-"/>
        <w:tabs>
          <w:tab w:val="clear" w:pos="360"/>
        </w:tabs>
      </w:pPr>
      <w:r w:rsidRPr="000875EE">
        <w:t xml:space="preserve">Confidentiality </w:t>
      </w:r>
    </w:p>
    <w:p w14:paraId="1A9598E9" w14:textId="77777777" w:rsidR="005A5FF8" w:rsidRDefault="005A5FF8" w:rsidP="005A5FF8">
      <w:pPr>
        <w:pStyle w:val="3-0"/>
      </w:pPr>
      <w:r w:rsidRPr="000875EE">
        <w:t>The Provider will be required to take all steps required of it for safeguarding the secrecy of access data and processing data that is saved in the Provider’s system in a secret, secured manner, including undertaking as follows:</w:t>
      </w:r>
    </w:p>
    <w:p w14:paraId="7817D2F8" w14:textId="77777777" w:rsidR="00AB1D47" w:rsidRDefault="005A5FF8" w:rsidP="00AB1D47">
      <w:pPr>
        <w:pStyle w:val="3-0"/>
        <w:numPr>
          <w:ilvl w:val="3"/>
          <w:numId w:val="57"/>
        </w:numPr>
        <w:tabs>
          <w:tab w:val="clear" w:pos="1276"/>
          <w:tab w:val="right" w:pos="1701"/>
        </w:tabs>
        <w:ind w:left="1701" w:hanging="981"/>
      </w:pPr>
      <w:r w:rsidRPr="000875EE">
        <w:t>That this data will be saved using the most advanced technological means existing in the marketplace.</w:t>
      </w:r>
    </w:p>
    <w:p w14:paraId="45057A5E" w14:textId="77777777" w:rsidR="005A5FF8" w:rsidRPr="000875EE" w:rsidRDefault="005A5FF8" w:rsidP="00AB1D47">
      <w:pPr>
        <w:pStyle w:val="3-0"/>
        <w:numPr>
          <w:ilvl w:val="3"/>
          <w:numId w:val="57"/>
        </w:numPr>
        <w:tabs>
          <w:tab w:val="clear" w:pos="1276"/>
          <w:tab w:val="right" w:pos="1701"/>
        </w:tabs>
        <w:ind w:left="1701" w:hanging="981"/>
      </w:pPr>
      <w:r w:rsidRPr="000875EE">
        <w:lastRenderedPageBreak/>
        <w:t>That access to this data by the Provider’s employees will be only by authorized persons requiring this access, to the minimal extent required.</w:t>
      </w:r>
    </w:p>
    <w:p w14:paraId="7E342ECD" w14:textId="77777777" w:rsidR="005A5FF8" w:rsidRPr="000875EE" w:rsidRDefault="005A5FF8" w:rsidP="005A5FF8">
      <w:pPr>
        <w:pStyle w:val="3-0"/>
      </w:pPr>
      <w:r w:rsidRPr="000875EE">
        <w:t xml:space="preserve">The Provider will be responsible for its sub-processors that will have access to Protected Information from it for providing the services to the Clients, will be bound to confidentiality as set forth in this Appendix, and in any case it will be fully responsible for any breach of this duty by them. </w:t>
      </w:r>
    </w:p>
    <w:p w14:paraId="32F479B1" w14:textId="77777777" w:rsidR="005A5FF8" w:rsidRPr="000875EE" w:rsidRDefault="005A5FF8" w:rsidP="005A5FF8">
      <w:pPr>
        <w:pStyle w:val="2-"/>
        <w:tabs>
          <w:tab w:val="clear" w:pos="360"/>
        </w:tabs>
      </w:pPr>
      <w:r w:rsidRPr="000875EE">
        <w:t>Criminal prohibition against disclosing Protected Information</w:t>
      </w:r>
    </w:p>
    <w:p w14:paraId="67ED41A8" w14:textId="77777777" w:rsidR="005A5FF8" w:rsidRPr="000875EE" w:rsidRDefault="005A5FF8" w:rsidP="005A5FF8">
      <w:pPr>
        <w:pStyle w:val="3-0"/>
      </w:pPr>
      <w:r w:rsidRPr="000875EE">
        <w:t>Exposure or disclosure of confidential information under this Agreement, whether by act or omission, and which is not in accordance with the express, written consent of the Tender Administrator, constitutes a breach of the Provider’s duty of confidentiality under this Agreement and constitutes a criminal offense under Section 118 of the Penal Law, 5737-1977.</w:t>
      </w:r>
    </w:p>
    <w:p w14:paraId="13FCB961" w14:textId="77777777" w:rsidR="005A5FF8" w:rsidRPr="000875EE" w:rsidRDefault="005A5FF8" w:rsidP="005A5FF8">
      <w:pPr>
        <w:pStyle w:val="3-0"/>
      </w:pPr>
      <w:r w:rsidRPr="000875EE">
        <w:t>In addition, depending on the type of information that is disclosed, disclosure of Protected Information, whether by act or omission, other than according to the provisions of the Agreement or statutory demands, may constitute a criminal offense under Israeli law, depending on the type of information disclosed (for example: Private Information, information that is privileged under Israeli law, information that could harm the state security of the state, etc.).</w:t>
      </w:r>
    </w:p>
    <w:p w14:paraId="61606E91" w14:textId="77777777" w:rsidR="005A5FF8" w:rsidRPr="000875EE" w:rsidRDefault="005A5FF8" w:rsidP="005A5FF8">
      <w:pPr>
        <w:pStyle w:val="2-"/>
        <w:tabs>
          <w:tab w:val="clear" w:pos="360"/>
        </w:tabs>
      </w:pPr>
      <w:r w:rsidRPr="000875EE">
        <w:t>Applicable law and jurisdiction for Protected Information</w:t>
      </w:r>
    </w:p>
    <w:p w14:paraId="4B7E9095" w14:textId="593797D9" w:rsidR="005A5FF8" w:rsidRPr="000875EE" w:rsidRDefault="005A5FF8" w:rsidP="005A5FF8">
      <w:pPr>
        <w:pStyle w:val="3-"/>
      </w:pPr>
      <w:r w:rsidRPr="000875EE">
        <w:t xml:space="preserve">Without derogating from the statements in Section </w:t>
      </w:r>
      <w:r w:rsidR="00613D34">
        <w:fldChar w:fldCharType="begin"/>
      </w:r>
      <w:r w:rsidR="00613D34">
        <w:instrText xml:space="preserve"> REF _Ref51863984 \r \h  \* MERGEFORMAT </w:instrText>
      </w:r>
      <w:r w:rsidR="00613D34">
        <w:fldChar w:fldCharType="separate"/>
      </w:r>
      <w:r w:rsidR="007114CB">
        <w:rPr>
          <w:cs/>
        </w:rPr>
        <w:t>‎</w:t>
      </w:r>
      <w:r w:rsidR="007114CB">
        <w:t>3.34</w:t>
      </w:r>
      <w:r w:rsidR="00613D34">
        <w:fldChar w:fldCharType="end"/>
      </w:r>
      <w:r w:rsidRPr="000875EE">
        <w:t xml:space="preserve"> of the Agreement:</w:t>
      </w:r>
    </w:p>
    <w:p w14:paraId="517D9126" w14:textId="77777777" w:rsidR="007E5911" w:rsidRDefault="005A5FF8" w:rsidP="007E5911">
      <w:pPr>
        <w:pStyle w:val="3-0"/>
        <w:numPr>
          <w:ilvl w:val="3"/>
          <w:numId w:val="57"/>
        </w:numPr>
        <w:tabs>
          <w:tab w:val="clear" w:pos="1276"/>
          <w:tab w:val="right" w:pos="1701"/>
        </w:tabs>
        <w:ind w:left="1701" w:hanging="981"/>
      </w:pPr>
      <w:r w:rsidRPr="000875EE">
        <w:t xml:space="preserve">The State of Israel has a full, exclusive sovereign interest, and full powers over and ownership of the Protected Information. As such, the law that applies to Protected Information is the law of the State of Israel, and the courts of the State of Israel have exclusive jurisdiction </w:t>
      </w:r>
      <w:r w:rsidRPr="000875EE">
        <w:lastRenderedPageBreak/>
        <w:t xml:space="preserve">to hear any question or proceeding concerning the said information, without qualifications or exceptions. </w:t>
      </w:r>
    </w:p>
    <w:p w14:paraId="593643A8" w14:textId="77777777" w:rsidR="005A5FF8" w:rsidRPr="000875EE" w:rsidRDefault="005A5FF8" w:rsidP="007E5911">
      <w:pPr>
        <w:pStyle w:val="3-0"/>
        <w:numPr>
          <w:ilvl w:val="3"/>
          <w:numId w:val="57"/>
        </w:numPr>
        <w:tabs>
          <w:tab w:val="clear" w:pos="1276"/>
          <w:tab w:val="right" w:pos="1701"/>
        </w:tabs>
        <w:ind w:left="1701" w:hanging="981"/>
      </w:pPr>
      <w:r w:rsidRPr="000875EE">
        <w:t>For any direct conflict between the Provider and the Tender Administrator in relation to the Protected Information, the applicable law will be Israeli law and the jurisdiction to hear any question or proceeding concerning the said information will be conferred exclusively to the courts of the State of Israel, without qualifications or exceptions.</w:t>
      </w:r>
    </w:p>
    <w:p w14:paraId="11CE709B" w14:textId="77777777" w:rsidR="005A5FF8" w:rsidRPr="000875EE" w:rsidRDefault="005A5FF8" w:rsidP="005A5FF8">
      <w:pPr>
        <w:pStyle w:val="3-0"/>
      </w:pPr>
      <w:r w:rsidRPr="000875EE">
        <w:t>The Provider will immediately announce any changes or updates in the legal situation applying to it that affects the exercising of the duties and rights in relation to the Protected Information under this Agreement. For the removal of doubt, such a change will not exempt the Provider of its obligations in accordance with the provisions of the Agreement.</w:t>
      </w:r>
    </w:p>
    <w:p w14:paraId="37C2A55A" w14:textId="77777777" w:rsidR="005A5FF8" w:rsidRPr="000875EE" w:rsidRDefault="005A5FF8" w:rsidP="005A5FF8">
      <w:pPr>
        <w:bidi w:val="0"/>
        <w:spacing w:after="160" w:line="259" w:lineRule="auto"/>
        <w:rPr>
          <w:rFonts w:cs="David"/>
        </w:rPr>
      </w:pPr>
      <w:r w:rsidRPr="000875EE">
        <w:br w:type="page"/>
      </w:r>
    </w:p>
    <w:p w14:paraId="414E4CA1" w14:textId="77777777"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D1 – </w:t>
      </w:r>
      <w:bookmarkEnd w:id="168"/>
      <w:bookmarkEnd w:id="169"/>
      <w:bookmarkEnd w:id="170"/>
      <w:bookmarkEnd w:id="171"/>
      <w:r w:rsidRPr="000875EE">
        <w:rPr>
          <w:rFonts w:ascii="Times New Roman" w:hAnsi="Times New Roman"/>
        </w:rPr>
        <w:t>Security and Cyber for Services in Software as a Service (SaaS) Configuration</w:t>
      </w:r>
    </w:p>
    <w:p w14:paraId="73DE9BA5" w14:textId="77777777" w:rsidR="005A5FF8" w:rsidRPr="000875EE" w:rsidRDefault="005A5FF8" w:rsidP="005A5FF8">
      <w:pPr>
        <w:pStyle w:val="2-"/>
        <w:tabs>
          <w:tab w:val="clear" w:pos="360"/>
        </w:tabs>
      </w:pPr>
      <w:bookmarkStart w:id="174" w:name="_Toc79337756"/>
      <w:bookmarkStart w:id="175" w:name="_Toc48749905"/>
      <w:bookmarkStart w:id="176" w:name="_Toc47826557"/>
      <w:bookmarkStart w:id="177" w:name="_Toc47826354"/>
      <w:r w:rsidRPr="000875EE">
        <w:t xml:space="preserve">Obligation of the </w:t>
      </w:r>
      <w:r w:rsidR="0099380B" w:rsidRPr="000875EE">
        <w:t>Provider to</w:t>
      </w:r>
      <w:r w:rsidRPr="000875EE">
        <w:t xml:space="preserve"> information and cyber security </w:t>
      </w:r>
      <w:bookmarkEnd w:id="174"/>
      <w:bookmarkEnd w:id="175"/>
    </w:p>
    <w:p w14:paraId="3E05FD01" w14:textId="77777777" w:rsidR="005A5FF8" w:rsidRPr="000875EE" w:rsidRDefault="005A5FF8" w:rsidP="005A5FF8">
      <w:pPr>
        <w:pStyle w:val="3-0"/>
      </w:pPr>
      <w:r w:rsidRPr="000875EE">
        <w:t xml:space="preserve">The Provider will be solely responsible for the security of the systems on which the services offered by it to Clients are based, whether directly, by a sub-processor or through a corresponding agreement with the provider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14:paraId="06C7F725" w14:textId="77777777" w:rsidR="005A5FF8" w:rsidRPr="000875EE" w:rsidRDefault="005A5FF8" w:rsidP="005A5FF8">
      <w:pPr>
        <w:pStyle w:val="3-0"/>
      </w:pPr>
      <w:r w:rsidRPr="000875EE">
        <w:t>The Provider will be responsible for protecting its systems, including dedicated infrastructure, as well as the services that it offers against cyber threats and attacks and any attempt to damage or block access to these infrastructures. As part of this, the Provider will monitor its systems and will work to detect and address weaknesses in its systems, and update its systems against security exposures as soon as possible,</w:t>
      </w:r>
      <w:r w:rsidR="0099380B">
        <w:t xml:space="preserve"> </w:t>
      </w:r>
      <w:r w:rsidRPr="000875EE">
        <w:t>using mitigation processes, as long as the systems cannot be updated immediately.</w:t>
      </w:r>
    </w:p>
    <w:p w14:paraId="4060E982" w14:textId="77777777" w:rsidR="005A5FF8" w:rsidRPr="000875EE" w:rsidRDefault="005A5FF8" w:rsidP="005A5FF8">
      <w:pPr>
        <w:pStyle w:val="3-0"/>
      </w:pPr>
      <w:r w:rsidRPr="000875EE">
        <w:t>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Tender Administrator.</w:t>
      </w:r>
    </w:p>
    <w:p w14:paraId="60EAFA5D" w14:textId="77777777" w:rsidR="005A5FF8" w:rsidRPr="000875EE" w:rsidRDefault="005A5FF8" w:rsidP="005A5FF8">
      <w:pPr>
        <w:pStyle w:val="3-0"/>
      </w:pPr>
      <w:r w:rsidRPr="000875EE">
        <w:t>The Provider’s responsibility for information security and cyber protection will include, among other things,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4"/>
        <w:gridCol w:w="3739"/>
      </w:tblGrid>
      <w:tr w:rsidR="005A5FF8" w:rsidRPr="000875EE" w14:paraId="4355A6BE" w14:textId="77777777" w:rsidTr="00895BBA">
        <w:tc>
          <w:tcPr>
            <w:tcW w:w="4115" w:type="dxa"/>
          </w:tcPr>
          <w:p w14:paraId="3193AF55" w14:textId="77777777" w:rsidR="007D2581" w:rsidRDefault="005A5FF8" w:rsidP="00DB4A1F">
            <w:pPr>
              <w:pStyle w:val="3-0"/>
              <w:numPr>
                <w:ilvl w:val="0"/>
                <w:numId w:val="59"/>
              </w:numPr>
              <w:rPr>
                <w:sz w:val="22"/>
                <w:szCs w:val="22"/>
              </w:rPr>
            </w:pPr>
            <w:r w:rsidRPr="000875EE">
              <w:rPr>
                <w:b/>
                <w:bCs/>
              </w:rPr>
              <w:lastRenderedPageBreak/>
              <w:t>Personnel management and training</w:t>
            </w:r>
            <w:r w:rsidRPr="000875EE">
              <w:t xml:space="preserve">– ensuring that employees and contractor employees recognize and understand their responsibilities in the field of information security and cyber protection policies. </w:t>
            </w:r>
          </w:p>
        </w:tc>
        <w:tc>
          <w:tcPr>
            <w:tcW w:w="4177" w:type="dxa"/>
          </w:tcPr>
          <w:p w14:paraId="09BA18CA" w14:textId="77777777" w:rsidR="007D2581" w:rsidRDefault="005A5FF8" w:rsidP="00DB4A1F">
            <w:pPr>
              <w:pStyle w:val="3-0"/>
              <w:numPr>
                <w:ilvl w:val="0"/>
                <w:numId w:val="59"/>
              </w:numPr>
              <w:rPr>
                <w:sz w:val="22"/>
                <w:szCs w:val="22"/>
              </w:rPr>
            </w:pPr>
            <w:r w:rsidRPr="000875EE">
              <w:rPr>
                <w:b/>
                <w:bCs/>
              </w:rPr>
              <w:t>Supply chain and provider management</w:t>
            </w:r>
            <w:r w:rsidRPr="000875EE">
              <w:t xml:space="preserve">– defining and maintaining mechanisms whose role is to manage the entire supply chain of the Cloud Provider to ensure the reliability of the infrastructures through which the services are provided. </w:t>
            </w:r>
          </w:p>
        </w:tc>
      </w:tr>
      <w:tr w:rsidR="005A5FF8" w:rsidRPr="000875EE" w14:paraId="711B4485" w14:textId="77777777" w:rsidTr="00895BBA">
        <w:tc>
          <w:tcPr>
            <w:tcW w:w="4115" w:type="dxa"/>
          </w:tcPr>
          <w:p w14:paraId="47EAAB0D" w14:textId="77777777" w:rsidR="007D2581" w:rsidRDefault="005A5FF8" w:rsidP="00DB4A1F">
            <w:pPr>
              <w:pStyle w:val="3-0"/>
              <w:numPr>
                <w:ilvl w:val="0"/>
                <w:numId w:val="59"/>
              </w:numPr>
              <w:rPr>
                <w:sz w:val="22"/>
                <w:szCs w:val="22"/>
              </w:rPr>
            </w:pPr>
            <w:r w:rsidRPr="000875EE">
              <w:rPr>
                <w:b/>
                <w:bCs/>
              </w:rPr>
              <w:t>Resource management</w:t>
            </w:r>
            <w:r w:rsidRPr="000875EE">
              <w:t xml:space="preserve"> – maintaining mechanisms for identifying and protecting organizational assets and information assets in the organization, including those of customers and of the Client. </w:t>
            </w:r>
          </w:p>
        </w:tc>
        <w:tc>
          <w:tcPr>
            <w:tcW w:w="4177" w:type="dxa"/>
          </w:tcPr>
          <w:p w14:paraId="10B0FE5F" w14:textId="77777777" w:rsidR="007D2581" w:rsidRDefault="005A5FF8" w:rsidP="00DB4A1F">
            <w:pPr>
              <w:pStyle w:val="3-0"/>
              <w:numPr>
                <w:ilvl w:val="0"/>
                <w:numId w:val="59"/>
              </w:numPr>
              <w:rPr>
                <w:sz w:val="22"/>
                <w:szCs w:val="22"/>
              </w:rPr>
            </w:pPr>
            <w:r w:rsidRPr="000875EE">
              <w:rPr>
                <w:b/>
                <w:bCs/>
              </w:rPr>
              <w:t>Management of security incidents suspected incidents</w:t>
            </w:r>
            <w:r w:rsidRPr="000875EE">
              <w:t xml:space="preserve">– maintaining means for managing, responding to and communicating information about security incidents.  </w:t>
            </w:r>
          </w:p>
        </w:tc>
      </w:tr>
      <w:tr w:rsidR="005A5FF8" w:rsidRPr="000875EE" w14:paraId="293EB8E1" w14:textId="77777777" w:rsidTr="00895BBA">
        <w:tc>
          <w:tcPr>
            <w:tcW w:w="4115" w:type="dxa"/>
          </w:tcPr>
          <w:p w14:paraId="3E20A37E" w14:textId="77777777" w:rsidR="007D2581" w:rsidRDefault="005A5FF8" w:rsidP="00DB4A1F">
            <w:pPr>
              <w:pStyle w:val="3-0"/>
              <w:numPr>
                <w:ilvl w:val="0"/>
                <w:numId w:val="59"/>
              </w:numPr>
              <w:rPr>
                <w:sz w:val="22"/>
                <w:szCs w:val="22"/>
              </w:rPr>
            </w:pPr>
            <w:r w:rsidRPr="000875EE">
              <w:rPr>
                <w:b/>
                <w:bCs/>
              </w:rPr>
              <w:t>Identity and access authorizations management</w:t>
            </w:r>
            <w:r w:rsidRPr="000875EE">
              <w:t xml:space="preserve"> – maintaining mechanisms to ensure that access to Protected Information, information processing resources, facilities and virtual </w:t>
            </w:r>
            <w:r w:rsidRPr="000875EE">
              <w:lastRenderedPageBreak/>
              <w:t xml:space="preserve">environments are for authorized users only. </w:t>
            </w:r>
          </w:p>
        </w:tc>
        <w:tc>
          <w:tcPr>
            <w:tcW w:w="4177" w:type="dxa"/>
          </w:tcPr>
          <w:p w14:paraId="052CF850" w14:textId="77777777" w:rsidR="007D2581" w:rsidRDefault="005A5FF8" w:rsidP="00DB4A1F">
            <w:pPr>
              <w:pStyle w:val="3-0"/>
              <w:numPr>
                <w:ilvl w:val="0"/>
                <w:numId w:val="59"/>
              </w:numPr>
              <w:rPr>
                <w:sz w:val="22"/>
                <w:szCs w:val="22"/>
              </w:rPr>
            </w:pPr>
            <w:r w:rsidRPr="000875EE">
              <w:rPr>
                <w:b/>
                <w:bCs/>
              </w:rPr>
              <w:lastRenderedPageBreak/>
              <w:t>Functional continuity and recovery</w:t>
            </w:r>
            <w:r w:rsidRPr="000875EE">
              <w:t xml:space="preserve"> – ensuring the functional continuity of the cloud services, including disaster recovery while ensuring the credibility and reliability of information at all times.  </w:t>
            </w:r>
          </w:p>
        </w:tc>
      </w:tr>
      <w:tr w:rsidR="005A5FF8" w:rsidRPr="000875EE" w14:paraId="41837BEB" w14:textId="77777777" w:rsidTr="00895BBA">
        <w:tc>
          <w:tcPr>
            <w:tcW w:w="4115" w:type="dxa"/>
          </w:tcPr>
          <w:p w14:paraId="664762D5" w14:textId="77777777" w:rsidR="007D2581" w:rsidRDefault="005A5FF8" w:rsidP="00DB4A1F">
            <w:pPr>
              <w:pStyle w:val="3-0"/>
              <w:numPr>
                <w:ilvl w:val="0"/>
                <w:numId w:val="59"/>
              </w:numPr>
              <w:rPr>
                <w:sz w:val="22"/>
                <w:szCs w:val="22"/>
              </w:rPr>
            </w:pPr>
            <w:r w:rsidRPr="000875EE">
              <w:rPr>
                <w:b/>
                <w:bCs/>
              </w:rPr>
              <w:t>Encryption and key management</w:t>
            </w:r>
            <w:r w:rsidRPr="000875EE">
              <w:t xml:space="preserve"> – maintaining secure operation of the Provider’s services by setting up and implementing appropriate cryptographic mechanisms. </w:t>
            </w:r>
          </w:p>
        </w:tc>
        <w:tc>
          <w:tcPr>
            <w:tcW w:w="4177" w:type="dxa"/>
          </w:tcPr>
          <w:p w14:paraId="5BA77013" w14:textId="77777777" w:rsidR="007D2581" w:rsidRDefault="005A5FF8" w:rsidP="00DB4A1F">
            <w:pPr>
              <w:pStyle w:val="3-0"/>
              <w:numPr>
                <w:ilvl w:val="0"/>
                <w:numId w:val="59"/>
              </w:numPr>
              <w:rPr>
                <w:sz w:val="22"/>
                <w:szCs w:val="22"/>
              </w:rPr>
            </w:pPr>
            <w:r w:rsidRPr="000875EE">
              <w:rPr>
                <w:b/>
                <w:bCs/>
              </w:rPr>
              <w:t>Maintaining security level evaluation mechanisms</w:t>
            </w:r>
            <w:r w:rsidRPr="000875EE">
              <w:t xml:space="preserve"> – establishing and managing appropriate processes for testing key components in the network and information systems that support the cloud services and establishing and managing appropriate processes to assess the level of protection of critical assets. </w:t>
            </w:r>
          </w:p>
        </w:tc>
      </w:tr>
      <w:tr w:rsidR="005A5FF8" w:rsidRPr="000875EE" w14:paraId="61A5DD84" w14:textId="77777777" w:rsidTr="00895BBA">
        <w:tc>
          <w:tcPr>
            <w:tcW w:w="4115" w:type="dxa"/>
          </w:tcPr>
          <w:p w14:paraId="6C35B93D" w14:textId="77777777" w:rsidR="007D2581" w:rsidRDefault="005A5FF8" w:rsidP="00DB4A1F">
            <w:pPr>
              <w:pStyle w:val="3-0"/>
              <w:numPr>
                <w:ilvl w:val="0"/>
                <w:numId w:val="59"/>
              </w:numPr>
              <w:rPr>
                <w:sz w:val="22"/>
                <w:szCs w:val="22"/>
              </w:rPr>
            </w:pPr>
            <w:r w:rsidRPr="000875EE">
              <w:rPr>
                <w:b/>
                <w:bCs/>
              </w:rPr>
              <w:t>Physical and environmental security</w:t>
            </w:r>
            <w:r w:rsidRPr="000875EE">
              <w:t xml:space="preserve">– maintaining measures to prevent unauthorized access to physical sites to prevent damage, loss, attrition, malfunction, or theft of organizational assets that may impair the Provider’s activity. </w:t>
            </w:r>
          </w:p>
        </w:tc>
        <w:tc>
          <w:tcPr>
            <w:tcW w:w="4177" w:type="dxa"/>
          </w:tcPr>
          <w:p w14:paraId="64105551" w14:textId="77777777" w:rsidR="007D2581" w:rsidRDefault="005A5FF8" w:rsidP="00DB4A1F">
            <w:pPr>
              <w:pStyle w:val="3-0"/>
              <w:numPr>
                <w:ilvl w:val="0"/>
                <w:numId w:val="59"/>
              </w:numPr>
              <w:rPr>
                <w:sz w:val="22"/>
                <w:szCs w:val="22"/>
              </w:rPr>
            </w:pPr>
            <w:r w:rsidRPr="000875EE">
              <w:rPr>
                <w:b/>
                <w:bCs/>
              </w:rPr>
              <w:t>Maintaining migration capability and interoperability</w:t>
            </w:r>
            <w:r w:rsidRPr="000875EE">
              <w:t xml:space="preserve"> – assigning the customer means that allow it to interface with other cloud services or migrate securely to providers that provide similar services. </w:t>
            </w:r>
          </w:p>
        </w:tc>
      </w:tr>
      <w:tr w:rsidR="005A5FF8" w:rsidRPr="000875EE" w14:paraId="152090E7" w14:textId="77777777" w:rsidTr="00895BBA">
        <w:tc>
          <w:tcPr>
            <w:tcW w:w="4115" w:type="dxa"/>
          </w:tcPr>
          <w:p w14:paraId="332FE9AB" w14:textId="77777777" w:rsidR="007D2581" w:rsidRDefault="005A5FF8" w:rsidP="00DB4A1F">
            <w:pPr>
              <w:pStyle w:val="3-0"/>
              <w:numPr>
                <w:ilvl w:val="0"/>
                <w:numId w:val="59"/>
              </w:numPr>
              <w:rPr>
                <w:sz w:val="22"/>
                <w:szCs w:val="22"/>
              </w:rPr>
            </w:pPr>
            <w:r w:rsidRPr="000875EE">
              <w:rPr>
                <w:b/>
                <w:bCs/>
              </w:rPr>
              <w:t>Maintaining secure operational functional continuity</w:t>
            </w:r>
            <w:r w:rsidRPr="000875EE">
              <w:t xml:space="preserve"> – ensuring that </w:t>
            </w:r>
            <w:r w:rsidRPr="000875EE">
              <w:lastRenderedPageBreak/>
              <w:t xml:space="preserve">the Provider’s cyber protection apparatus operates securely and properly so that the cloud services are operational at all times.  </w:t>
            </w:r>
          </w:p>
        </w:tc>
        <w:tc>
          <w:tcPr>
            <w:tcW w:w="4177" w:type="dxa"/>
          </w:tcPr>
          <w:p w14:paraId="5024215B" w14:textId="77777777" w:rsidR="007D2581" w:rsidRDefault="005A5FF8" w:rsidP="00DB4A1F">
            <w:pPr>
              <w:pStyle w:val="3-0"/>
              <w:numPr>
                <w:ilvl w:val="0"/>
                <w:numId w:val="59"/>
              </w:numPr>
              <w:rPr>
                <w:sz w:val="22"/>
                <w:szCs w:val="22"/>
              </w:rPr>
            </w:pPr>
            <w:r w:rsidRPr="000875EE">
              <w:rPr>
                <w:b/>
                <w:bCs/>
              </w:rPr>
              <w:lastRenderedPageBreak/>
              <w:t>Protecting the integrity and reliability of the system</w:t>
            </w:r>
            <w:r w:rsidRPr="000875EE">
              <w:t xml:space="preserve"> – establishing and managing </w:t>
            </w:r>
            <w:r w:rsidRPr="000875EE">
              <w:lastRenderedPageBreak/>
              <w:t xml:space="preserve">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5A5FF8" w:rsidRPr="000875EE" w14:paraId="54217B57" w14:textId="77777777" w:rsidTr="00895BBA">
        <w:tc>
          <w:tcPr>
            <w:tcW w:w="4115" w:type="dxa"/>
          </w:tcPr>
          <w:p w14:paraId="1D63B687" w14:textId="77777777" w:rsidR="007D2581" w:rsidRDefault="005A5FF8" w:rsidP="00DB4A1F">
            <w:pPr>
              <w:pStyle w:val="3-0"/>
              <w:numPr>
                <w:ilvl w:val="0"/>
                <w:numId w:val="59"/>
              </w:numPr>
              <w:rPr>
                <w:sz w:val="22"/>
                <w:szCs w:val="22"/>
              </w:rPr>
            </w:pPr>
            <w:r w:rsidRPr="000875EE">
              <w:rPr>
                <w:b/>
                <w:bCs/>
              </w:rPr>
              <w:lastRenderedPageBreak/>
              <w:t>Communication security</w:t>
            </w:r>
            <w:r w:rsidRPr="000875EE">
              <w:t xml:space="preserve"> – securing digital connection. </w:t>
            </w:r>
          </w:p>
        </w:tc>
        <w:tc>
          <w:tcPr>
            <w:tcW w:w="4177" w:type="dxa"/>
          </w:tcPr>
          <w:p w14:paraId="155E0CE5" w14:textId="77777777" w:rsidR="007D2581" w:rsidRDefault="005A5FF8" w:rsidP="00DB4A1F">
            <w:pPr>
              <w:pStyle w:val="3-0"/>
              <w:numPr>
                <w:ilvl w:val="0"/>
                <w:numId w:val="59"/>
              </w:numPr>
              <w:rPr>
                <w:sz w:val="22"/>
                <w:szCs w:val="22"/>
              </w:rPr>
            </w:pPr>
            <w:r w:rsidRPr="000875EE">
              <w:rPr>
                <w:b/>
                <w:bCs/>
              </w:rPr>
              <w:t>Risk Management</w:t>
            </w:r>
            <w:r w:rsidRPr="000875EE">
              <w:t xml:space="preserve"> – allocating the necessary measures for governance and information risk management, and mechanisms for identifying risks for protecting cloud services. </w:t>
            </w:r>
          </w:p>
        </w:tc>
      </w:tr>
      <w:tr w:rsidR="005A5FF8" w:rsidRPr="000875EE" w14:paraId="556A3F20" w14:textId="77777777" w:rsidTr="00895BBA">
        <w:tc>
          <w:tcPr>
            <w:tcW w:w="4115" w:type="dxa"/>
          </w:tcPr>
          <w:p w14:paraId="2385A3C1" w14:textId="77777777" w:rsidR="007D2581" w:rsidRDefault="005A5FF8" w:rsidP="00DB4A1F">
            <w:pPr>
              <w:pStyle w:val="3-0"/>
              <w:numPr>
                <w:ilvl w:val="0"/>
                <w:numId w:val="59"/>
              </w:numPr>
              <w:rPr>
                <w:sz w:val="22"/>
                <w:szCs w:val="22"/>
              </w:rPr>
            </w:pPr>
            <w:r w:rsidRPr="000875EE">
              <w:rPr>
                <w:b/>
                <w:bCs/>
              </w:rPr>
              <w:t>Protection of personal information</w:t>
            </w:r>
            <w:r w:rsidRPr="000875EE">
              <w:t xml:space="preserve"> – establishing and managing the necessary means for Clients to meet their obligations to protect the information under their control.</w:t>
            </w:r>
          </w:p>
        </w:tc>
        <w:tc>
          <w:tcPr>
            <w:tcW w:w="4177" w:type="dxa"/>
          </w:tcPr>
          <w:p w14:paraId="58E7F336" w14:textId="77777777" w:rsidR="007D2581" w:rsidRDefault="005A5FF8" w:rsidP="00DB4A1F">
            <w:pPr>
              <w:pStyle w:val="3-0"/>
              <w:numPr>
                <w:ilvl w:val="0"/>
                <w:numId w:val="59"/>
              </w:numPr>
              <w:rPr>
                <w:sz w:val="22"/>
                <w:szCs w:val="22"/>
              </w:rPr>
            </w:pPr>
            <w:r w:rsidRPr="000875EE">
              <w:rPr>
                <w:b/>
                <w:bCs/>
              </w:rPr>
              <w:t>Proper procedures for evaluating cyber protection</w:t>
            </w:r>
            <w:r w:rsidRPr="000875EE">
              <w:t xml:space="preserve"> – establishing and managing proper processes, testing of security review procedures of systems and core networks of the cloud infrastructure.</w:t>
            </w:r>
          </w:p>
        </w:tc>
      </w:tr>
      <w:tr w:rsidR="005A5FF8" w:rsidRPr="000875EE" w14:paraId="27529FEF" w14:textId="77777777" w:rsidTr="00895BBA">
        <w:tc>
          <w:tcPr>
            <w:tcW w:w="4115" w:type="dxa"/>
          </w:tcPr>
          <w:p w14:paraId="680486AA" w14:textId="77777777" w:rsidR="007D2581" w:rsidRDefault="005A5FF8" w:rsidP="00DB4A1F">
            <w:pPr>
              <w:pStyle w:val="3-0"/>
              <w:numPr>
                <w:ilvl w:val="0"/>
                <w:numId w:val="59"/>
              </w:numPr>
              <w:rPr>
                <w:sz w:val="22"/>
                <w:szCs w:val="22"/>
              </w:rPr>
            </w:pPr>
            <w:r w:rsidRPr="000875EE">
              <w:rPr>
                <w:b/>
                <w:bCs/>
              </w:rPr>
              <w:lastRenderedPageBreak/>
              <w:t>Configuration and change management</w:t>
            </w:r>
            <w:r w:rsidRPr="000875EE">
              <w:t xml:space="preserve"> – establishing and </w:t>
            </w:r>
            <w:r w:rsidR="00895BBA" w:rsidRPr="000875EE">
              <w:t>managing change</w:t>
            </w:r>
            <w:r w:rsidRPr="000875EE">
              <w:t xml:space="preserve"> management for the network and information systems.</w:t>
            </w:r>
          </w:p>
        </w:tc>
        <w:tc>
          <w:tcPr>
            <w:tcW w:w="4177" w:type="dxa"/>
          </w:tcPr>
          <w:p w14:paraId="10AF1202" w14:textId="77777777" w:rsidR="007D2581" w:rsidRDefault="005A5FF8" w:rsidP="00DB4A1F">
            <w:pPr>
              <w:pStyle w:val="3-0"/>
              <w:numPr>
                <w:ilvl w:val="0"/>
                <w:numId w:val="59"/>
              </w:numPr>
              <w:rPr>
                <w:sz w:val="22"/>
                <w:szCs w:val="22"/>
              </w:rPr>
            </w:pPr>
            <w:r w:rsidRPr="000875EE">
              <w:rPr>
                <w:b/>
                <w:bCs/>
              </w:rPr>
              <w:t>Secure development</w:t>
            </w:r>
            <w:r w:rsidRPr="000875EE">
              <w:t xml:space="preserve"> – establishing and managing the appropriate measures to ensure that the entire system development lifecycle is implemented using secure development methodologies, such as the SDLC methodology.</w:t>
            </w:r>
          </w:p>
        </w:tc>
      </w:tr>
    </w:tbl>
    <w:bookmarkEnd w:id="176"/>
    <w:bookmarkEnd w:id="177"/>
    <w:p w14:paraId="27CE590F" w14:textId="77777777" w:rsidR="005A5FF8" w:rsidRPr="000875EE" w:rsidRDefault="005A5FF8" w:rsidP="005A5FF8">
      <w:pPr>
        <w:pStyle w:val="2-"/>
        <w:tabs>
          <w:tab w:val="clear" w:pos="360"/>
        </w:tabs>
      </w:pPr>
      <w:r w:rsidRPr="000875EE">
        <w:t>Cyber protection and risk management procedures</w:t>
      </w:r>
    </w:p>
    <w:p w14:paraId="323B67FF" w14:textId="77777777" w:rsidR="005A5FF8" w:rsidRPr="000875EE" w:rsidRDefault="005A5FF8" w:rsidP="005A5FF8">
      <w:pPr>
        <w:pStyle w:val="3-0"/>
      </w:pPr>
      <w:r w:rsidRPr="000875EE">
        <w:t>The Provi</w:t>
      </w:r>
      <w:r>
        <w:t>der will</w:t>
      </w:r>
      <w:r w:rsidRPr="000875EE">
        <w:t xml:space="preserve">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0875EE">
        <w:rPr>
          <w:b/>
          <w:bCs/>
        </w:rPr>
        <w:t>Provider’s Cyber Policy</w:t>
      </w:r>
      <w:r w:rsidRPr="000875EE">
        <w:t xml:space="preserve">”). </w:t>
      </w:r>
    </w:p>
    <w:p w14:paraId="2C11696B" w14:textId="77777777" w:rsidR="005A5FF8" w:rsidRPr="000875EE" w:rsidRDefault="005A5FF8" w:rsidP="005A5FF8">
      <w:pPr>
        <w:pStyle w:val="3-0"/>
      </w:pPr>
      <w:r w:rsidRPr="000875EE">
        <w:t>The Provi</w:t>
      </w:r>
      <w:r>
        <w:t>der will</w:t>
      </w:r>
      <w:r w:rsidRPr="000875EE">
        <w:t xml:space="preserve"> perform, on an ongoing basis, risk management procedures in accordance with the requirements of the standards that it complies with and the requirements of the laws and regulations applying to it.</w:t>
      </w:r>
    </w:p>
    <w:p w14:paraId="33060829" w14:textId="77777777" w:rsidR="005A5FF8" w:rsidRPr="000875EE" w:rsidRDefault="005A5FF8" w:rsidP="005A5FF8">
      <w:pPr>
        <w:pStyle w:val="2-"/>
        <w:tabs>
          <w:tab w:val="clear" w:pos="360"/>
        </w:tabs>
      </w:pPr>
      <w:bookmarkStart w:id="178" w:name="_Toc79337758"/>
      <w:bookmarkStart w:id="179" w:name="_Toc48749907"/>
      <w:bookmarkStart w:id="180" w:name="_Ref51850972"/>
      <w:bookmarkStart w:id="181" w:name="_Toc47826355"/>
      <w:bookmarkStart w:id="182" w:name="_Toc47826558"/>
      <w:r w:rsidRPr="000875EE">
        <w:t>Standards</w:t>
      </w:r>
      <w:bookmarkEnd w:id="178"/>
      <w:bookmarkEnd w:id="179"/>
      <w:bookmarkEnd w:id="180"/>
    </w:p>
    <w:p w14:paraId="0973E204" w14:textId="77777777" w:rsidR="005A5FF8" w:rsidRPr="000875EE" w:rsidRDefault="005A5FF8" w:rsidP="005A5FF8">
      <w:pPr>
        <w:pStyle w:val="3-0"/>
      </w:pPr>
      <w:r w:rsidRPr="000875EE">
        <w:t>Acceptable international standards provide a minimum basic framework for the cyber protection infrastructure required by the Provider. The Provider must comply with accepted international standards in the field of providing the services that it provides.</w:t>
      </w:r>
    </w:p>
    <w:p w14:paraId="3DB2741E" w14:textId="77777777" w:rsidR="005A5FF8" w:rsidRPr="000875EE" w:rsidRDefault="005A5FF8" w:rsidP="005A5FF8">
      <w:pPr>
        <w:pStyle w:val="3-0"/>
      </w:pPr>
      <w:r w:rsidRPr="000875EE">
        <w:t xml:space="preserve">Without derogating from the foregoing, an Israeli service will at least meet the standards that the provider holds for that service in the </w:t>
      </w:r>
      <w:r w:rsidR="00895BBA" w:rsidRPr="000875EE">
        <w:t>overseas region</w:t>
      </w:r>
      <w:r w:rsidRPr="000875EE">
        <w:t xml:space="preserve">. If is not possible to obtain the relevant standard seal in Israel, the Provider </w:t>
      </w:r>
      <w:r w:rsidRPr="000875EE">
        <w:lastRenderedPageBreak/>
        <w:t xml:space="preserve">must </w:t>
      </w:r>
      <w:r w:rsidR="00895BBA" w:rsidRPr="000875EE">
        <w:t>meet the</w:t>
      </w:r>
      <w:r w:rsidRPr="000875EE">
        <w:t xml:space="preserve"> requirements of the standard in full, even without receiving the official certification.  </w:t>
      </w:r>
    </w:p>
    <w:p w14:paraId="021D7360" w14:textId="77777777" w:rsidR="005A5FF8" w:rsidRPr="000875EE" w:rsidRDefault="005A5FF8" w:rsidP="005A5FF8">
      <w:pPr>
        <w:pStyle w:val="3-0"/>
      </w:pPr>
      <w:r w:rsidRPr="000875EE">
        <w:t xml:space="preserve">Upon the demand of the Tender Administrator, the Provider will present the official certification proving its compliance with the required standards. In the event providing official certification is not possible, the Provider will present the control process employed to meet the relevant standard, and upon the Tender Administrator’s demand, will present confirmation from an independent external body that has relevant qualifications, using commonly accepted methodology. </w:t>
      </w:r>
    </w:p>
    <w:p w14:paraId="3EDFE080" w14:textId="77777777" w:rsidR="005A5FF8" w:rsidRPr="000875EE" w:rsidRDefault="005A5FF8" w:rsidP="005A5FF8">
      <w:pPr>
        <w:pStyle w:val="3-0"/>
      </w:pPr>
      <w:r w:rsidRPr="000875EE">
        <w:t>As these standards are updated or a new version released, the Provider will be required to update them accordingly.</w:t>
      </w:r>
    </w:p>
    <w:p w14:paraId="2DB451F0" w14:textId="77777777" w:rsidR="005A5FF8" w:rsidRPr="000875EE" w:rsidRDefault="005A5FF8" w:rsidP="005A5FF8">
      <w:pPr>
        <w:pStyle w:val="3-0"/>
      </w:pPr>
      <w:r w:rsidRPr="000875EE">
        <w:t>The Provider will publicly update the devices for which the service has been certified.</w:t>
      </w:r>
    </w:p>
    <w:p w14:paraId="79B840F2" w14:textId="77777777" w:rsidR="005A5FF8" w:rsidRPr="000875EE" w:rsidRDefault="005A5FF8" w:rsidP="005A5FF8">
      <w:pPr>
        <w:pStyle w:val="2-"/>
        <w:tabs>
          <w:tab w:val="clear" w:pos="360"/>
        </w:tabs>
      </w:pPr>
      <w:bookmarkStart w:id="183" w:name="_Toc79337759"/>
      <w:bookmarkStart w:id="184" w:name="_Toc48749909"/>
      <w:bookmarkStart w:id="185" w:name="_Toc47826559"/>
      <w:bookmarkStart w:id="186" w:name="_Toc47826356"/>
      <w:bookmarkEnd w:id="181"/>
      <w:bookmarkEnd w:id="182"/>
      <w:r w:rsidRPr="000875EE">
        <w:t>Ongoing updates and information transfer on cyber threats</w:t>
      </w:r>
      <w:bookmarkEnd w:id="183"/>
      <w:bookmarkEnd w:id="184"/>
      <w:bookmarkEnd w:id="185"/>
      <w:bookmarkEnd w:id="186"/>
    </w:p>
    <w:p w14:paraId="2CA07F2C" w14:textId="77777777" w:rsidR="005A5FF8" w:rsidRDefault="005A5FF8" w:rsidP="005A5FF8">
      <w:pPr>
        <w:pStyle w:val="3-0"/>
      </w:pPr>
      <w:r w:rsidRPr="000875EE">
        <w:t xml:space="preserve">The Provider will cooperate with the Tender </w:t>
      </w:r>
      <w:r w:rsidR="00895BBA" w:rsidRPr="000875EE">
        <w:t>Administrator on</w:t>
      </w:r>
      <w:r w:rsidRPr="000875EE">
        <w:t xml:space="preserve"> the subject of protection against cyber threats, as part of the provision of the </w:t>
      </w:r>
      <w:r w:rsidR="00895BBA" w:rsidRPr="000875EE">
        <w:t>services, according</w:t>
      </w:r>
      <w:r w:rsidRPr="000875EE">
        <w:t xml:space="preserve"> to the following: </w:t>
      </w:r>
    </w:p>
    <w:p w14:paraId="243B8D2F" w14:textId="77777777" w:rsidR="007E5911" w:rsidRDefault="005A5FF8" w:rsidP="007E5911">
      <w:pPr>
        <w:pStyle w:val="3-0"/>
        <w:numPr>
          <w:ilvl w:val="3"/>
          <w:numId w:val="57"/>
        </w:numPr>
        <w:tabs>
          <w:tab w:val="clear" w:pos="1276"/>
          <w:tab w:val="right" w:pos="1701"/>
        </w:tabs>
        <w:ind w:left="1701" w:hanging="981"/>
      </w:pPr>
      <w:r w:rsidRPr="000875EE">
        <w:t>The Tender Administrator will provide, subject to the restrictions applying to it and the information disclosure policy that it will form, information that may assist in information security and cyber protection in accordance with the provisions of the Agreement, including information on cyber threats, methods, attack patterns and technologies that may be used against the Clients or the Provider in relation to the provision of the services to the Clients.</w:t>
      </w:r>
    </w:p>
    <w:p w14:paraId="1BA40185" w14:textId="77777777" w:rsidR="005A5FF8" w:rsidRPr="000875EE" w:rsidRDefault="005A5FF8" w:rsidP="007E5911">
      <w:pPr>
        <w:pStyle w:val="3-0"/>
        <w:numPr>
          <w:ilvl w:val="3"/>
          <w:numId w:val="57"/>
        </w:numPr>
        <w:tabs>
          <w:tab w:val="clear" w:pos="1276"/>
          <w:tab w:val="right" w:pos="1701"/>
        </w:tabs>
        <w:ind w:left="1701" w:hanging="981"/>
      </w:pPr>
      <w:r w:rsidRPr="000875EE">
        <w:t>The Provi</w:t>
      </w:r>
      <w:r>
        <w:t>der will</w:t>
      </w:r>
      <w:r w:rsidRPr="000875EE">
        <w:t xml:space="preserve"> transmit as soon as possible, subject to the restrictions applying to it and in accordance with any law, information that may assist the Clients and the Tender Administrator</w:t>
      </w:r>
      <w:r w:rsidR="00895BBA">
        <w:t xml:space="preserve"> </w:t>
      </w:r>
      <w:r w:rsidRPr="000875EE">
        <w:t xml:space="preserve">in </w:t>
      </w:r>
      <w:r w:rsidRPr="000875EE">
        <w:lastRenderedPageBreak/>
        <w:t xml:space="preserve">information security and cyber protection, including information about cyber threats, methods, attack patterns and technologies that pose a threat to Protected Information and services purchased by Clients. </w:t>
      </w:r>
    </w:p>
    <w:p w14:paraId="7DDAFCB1" w14:textId="77777777" w:rsidR="005A5FF8" w:rsidRPr="000875EE" w:rsidRDefault="005A5FF8" w:rsidP="005A5FF8">
      <w:pPr>
        <w:pStyle w:val="2-"/>
        <w:tabs>
          <w:tab w:val="clear" w:pos="360"/>
        </w:tabs>
      </w:pPr>
      <w:bookmarkStart w:id="187" w:name="_Toc79337760"/>
      <w:bookmarkStart w:id="188" w:name="_Toc48749910"/>
      <w:bookmarkStart w:id="189" w:name="_Toc47826560"/>
      <w:bookmarkStart w:id="190" w:name="_Toc47826357"/>
      <w:bookmarkStart w:id="191" w:name="_Toc46236453"/>
      <w:r w:rsidRPr="000875EE">
        <w:t xml:space="preserve">Coping with events in real time and </w:t>
      </w:r>
      <w:bookmarkEnd w:id="187"/>
      <w:bookmarkEnd w:id="188"/>
      <w:bookmarkEnd w:id="189"/>
      <w:bookmarkEnd w:id="190"/>
      <w:bookmarkEnd w:id="191"/>
      <w:r w:rsidRPr="000875EE">
        <w:t>incident investigation</w:t>
      </w:r>
    </w:p>
    <w:p w14:paraId="551D070A" w14:textId="77777777" w:rsidR="005A5FF8" w:rsidRPr="000875EE" w:rsidRDefault="005A5FF8" w:rsidP="005A5FF8">
      <w:pPr>
        <w:pStyle w:val="3-0"/>
      </w:pPr>
      <w:r w:rsidRPr="000875EE">
        <w:t>The Provider will allow the Tender Administrator and the Clients to use investigation and IR (Incident Response) services of the Provider, if it offers them, for coping with security incidents and malfunctions or investigating and studying these incidents. If the Provider has no dedicated IR Team, the Provider will assist the Client in coping with the incident by using the company’s engineering team or outside parties that it employs.</w:t>
      </w:r>
    </w:p>
    <w:p w14:paraId="55A3E479" w14:textId="77777777" w:rsidR="005A5FF8" w:rsidRPr="000875EE" w:rsidRDefault="005A5FF8" w:rsidP="005A5FF8">
      <w:pPr>
        <w:pStyle w:val="3-0"/>
      </w:pPr>
      <w:r w:rsidRPr="000875EE">
        <w:t>To the extent possible, the Provider will inform Clients in real time about security incidents, including cyberattacks and attempted</w:t>
      </w:r>
      <w:r w:rsidR="00895BBA">
        <w:t xml:space="preserve"> </w:t>
      </w:r>
      <w:r w:rsidRPr="000875EE">
        <w:t>cyberattacks</w:t>
      </w:r>
      <w:r w:rsidR="00895BBA">
        <w:t xml:space="preserve"> </w:t>
      </w:r>
      <w:r w:rsidRPr="000875EE">
        <w:t xml:space="preserve">against the Client’s systems and the Provider’s infrastructures on which the Clients’ systems and data are operated. </w:t>
      </w:r>
    </w:p>
    <w:p w14:paraId="0B80C7A2" w14:textId="77777777" w:rsidR="005A5FF8" w:rsidRPr="000875EE" w:rsidRDefault="005A5FF8" w:rsidP="005A5FF8">
      <w:pPr>
        <w:pStyle w:val="2-"/>
        <w:tabs>
          <w:tab w:val="clear" w:pos="360"/>
        </w:tabs>
      </w:pPr>
      <w:bookmarkStart w:id="192" w:name="_Toc79337761"/>
      <w:bookmarkStart w:id="193" w:name="_Toc48749911"/>
      <w:bookmarkStart w:id="194" w:name="_Toc47826561"/>
      <w:bookmarkStart w:id="195" w:name="_Toc47826358"/>
      <w:r w:rsidRPr="000875EE">
        <w:t xml:space="preserve">Integrity of employees and </w:t>
      </w:r>
      <w:bookmarkEnd w:id="192"/>
      <w:bookmarkEnd w:id="193"/>
      <w:bookmarkEnd w:id="194"/>
      <w:bookmarkEnd w:id="195"/>
      <w:r w:rsidRPr="000875EE">
        <w:t>suppliers</w:t>
      </w:r>
    </w:p>
    <w:p w14:paraId="667744E0" w14:textId="77777777" w:rsidR="005A5FF8" w:rsidRPr="000875EE" w:rsidRDefault="005A5FF8" w:rsidP="005A5FF8">
      <w:pPr>
        <w:pStyle w:val="3-0"/>
      </w:pPr>
      <w:r w:rsidRPr="000875EE">
        <w:t>The Provider will carry out commonly accepted processes for examining the integrity level of its employees, subcontractors and its suppliers, while implementing a plan for locating and responding to security threats originating from an insider party.</w:t>
      </w:r>
    </w:p>
    <w:p w14:paraId="089A39F8" w14:textId="77777777" w:rsidR="005A5FF8" w:rsidRDefault="005A5FF8" w:rsidP="005A5FF8">
      <w:pPr>
        <w:pStyle w:val="3-"/>
      </w:pPr>
      <w:r w:rsidRPr="000875EE">
        <w:t>Sub-processors</w:t>
      </w:r>
    </w:p>
    <w:p w14:paraId="1FAE847C" w14:textId="77777777" w:rsidR="00AB1D47" w:rsidRDefault="00F311D8">
      <w:pPr>
        <w:pStyle w:val="3-0"/>
        <w:numPr>
          <w:ilvl w:val="3"/>
          <w:numId w:val="57"/>
        </w:numPr>
        <w:tabs>
          <w:tab w:val="left" w:pos="1843"/>
        </w:tabs>
        <w:ind w:left="1843" w:hanging="1123"/>
      </w:pPr>
      <w:r w:rsidRPr="000875EE">
        <w:t>The Provider</w:t>
      </w:r>
      <w:r>
        <w:t xml:space="preserve"> </w:t>
      </w:r>
      <w:r w:rsidRPr="000875EE">
        <w:t>may</w:t>
      </w:r>
      <w:r>
        <w:t xml:space="preserve"> </w:t>
      </w:r>
      <w:r w:rsidRPr="000875EE">
        <w:t xml:space="preserve">meet the obligations imposed on it under the Agreement by means of sub-processors. </w:t>
      </w:r>
      <w:r>
        <w:t xml:space="preserve">It is emphasized that the use of sub-processors will not detract from or limit the </w:t>
      </w:r>
      <w:r w:rsidRPr="000875EE">
        <w:t>obligations imposed on the Provider</w:t>
      </w:r>
      <w:r>
        <w:t xml:space="preserve"> </w:t>
      </w:r>
      <w:r w:rsidRPr="000875EE">
        <w:t xml:space="preserve">under the Agreement, including this Appendix. In any case of breach of the Provider’s obligations by </w:t>
      </w:r>
      <w:r w:rsidRPr="000875EE">
        <w:lastRenderedPageBreak/>
        <w:t>means of a sub-processor, the Provi</w:t>
      </w:r>
      <w:r>
        <w:t>der will</w:t>
      </w:r>
      <w:r w:rsidRPr="000875EE">
        <w:t xml:space="preserve"> bear full responsibility for that breach.</w:t>
      </w:r>
    </w:p>
    <w:p w14:paraId="051D5507" w14:textId="77777777" w:rsidR="00F311D8" w:rsidRDefault="00F311D8" w:rsidP="00F311D8">
      <w:pPr>
        <w:pStyle w:val="3-0"/>
        <w:numPr>
          <w:ilvl w:val="3"/>
          <w:numId w:val="57"/>
        </w:numPr>
        <w:tabs>
          <w:tab w:val="left" w:pos="1843"/>
        </w:tabs>
        <w:ind w:left="1843" w:hanging="1123"/>
        <w:rPr>
          <w:b/>
          <w:bCs/>
        </w:rPr>
      </w:pPr>
      <w:r w:rsidRPr="00F311D8">
        <w:rPr>
          <w:b/>
          <w:bCs/>
        </w:rPr>
        <w:t>Instructions for employing a sub-processor:</w:t>
      </w:r>
    </w:p>
    <w:p w14:paraId="5153A810" w14:textId="77777777" w:rsidR="00F311D8" w:rsidRDefault="00F311D8" w:rsidP="00F311D8">
      <w:pPr>
        <w:pStyle w:val="3-0"/>
        <w:numPr>
          <w:ilvl w:val="4"/>
          <w:numId w:val="57"/>
        </w:numPr>
        <w:tabs>
          <w:tab w:val="left" w:pos="1843"/>
        </w:tabs>
        <w:ind w:left="2160" w:hanging="1168"/>
        <w:rPr>
          <w:b/>
          <w:bCs/>
        </w:rPr>
      </w:pPr>
      <w:r w:rsidRPr="000875EE">
        <w:t>The Provi</w:t>
      </w:r>
      <w:r>
        <w:t>der will</w:t>
      </w:r>
      <w:r w:rsidRPr="000875EE">
        <w:t xml:space="preserve"> limit the ability of the sub-processor to access the customer’s information to the minimum required for providing the service or continuing to provide the service to Clients or end users. The Provider will deny the sub-processor access to the information for any other purpose.</w:t>
      </w:r>
    </w:p>
    <w:p w14:paraId="11634256" w14:textId="77777777" w:rsidR="00F311D8" w:rsidRDefault="00F311D8" w:rsidP="00F311D8">
      <w:pPr>
        <w:pStyle w:val="3-0"/>
        <w:numPr>
          <w:ilvl w:val="4"/>
          <w:numId w:val="57"/>
        </w:numPr>
        <w:tabs>
          <w:tab w:val="left" w:pos="1843"/>
        </w:tabs>
        <w:ind w:left="2160" w:hanging="1168"/>
        <w:rPr>
          <w:b/>
          <w:bCs/>
        </w:rPr>
      </w:pPr>
      <w:r w:rsidRPr="000875EE">
        <w:t>The sub-processor and all parties authorized on its behalf to access Protected Information will sign a nondisclosure agreement that will comply with the confidentiality obligations applying to the Provider.</w:t>
      </w:r>
    </w:p>
    <w:p w14:paraId="27F48C86" w14:textId="79820CF3" w:rsidR="00F311D8" w:rsidRDefault="00F311D8" w:rsidP="00F311D8">
      <w:pPr>
        <w:pStyle w:val="3-0"/>
        <w:numPr>
          <w:ilvl w:val="4"/>
          <w:numId w:val="57"/>
        </w:numPr>
        <w:tabs>
          <w:tab w:val="left" w:pos="1843"/>
        </w:tabs>
        <w:ind w:left="2160" w:hanging="1168"/>
        <w:rPr>
          <w:b/>
          <w:bCs/>
        </w:rPr>
      </w:pPr>
      <w:r w:rsidRPr="000875EE">
        <w:t>The sub-processor has complied with the duty set forth in</w:t>
      </w:r>
      <w:r>
        <w:t xml:space="preserve"> </w:t>
      </w:r>
      <w:r w:rsidRPr="000875EE">
        <w:t>Section</w:t>
      </w:r>
      <w:r>
        <w:t xml:space="preserve"> </w:t>
      </w:r>
      <w:r w:rsidR="00613D34">
        <w:fldChar w:fldCharType="begin"/>
      </w:r>
      <w:r w:rsidR="00613D34">
        <w:instrText xml:space="preserve"> REF _Ref47825372 \r \h  \* MERGEFORMAT </w:instrText>
      </w:r>
      <w:r w:rsidR="00613D34">
        <w:fldChar w:fldCharType="separate"/>
      </w:r>
      <w:r w:rsidR="007114CB">
        <w:rPr>
          <w:cs/>
        </w:rPr>
        <w:t>‎</w:t>
      </w:r>
      <w:r w:rsidR="007114CB">
        <w:t>4.3.4</w:t>
      </w:r>
      <w:r w:rsidR="00613D34">
        <w:fldChar w:fldCharType="end"/>
      </w:r>
      <w:r>
        <w:t xml:space="preserve"> </w:t>
      </w:r>
      <w:r w:rsidRPr="000875EE">
        <w:t xml:space="preserve">that stipulates that an employee may only access Protected </w:t>
      </w:r>
      <w:proofErr w:type="gramStart"/>
      <w:r w:rsidRPr="000875EE">
        <w:t>Information</w:t>
      </w:r>
      <w:proofErr w:type="gramEnd"/>
      <w:r w:rsidRPr="000875EE">
        <w:t xml:space="preserve"> when necessary, to the appropriate level of disclosure.</w:t>
      </w:r>
    </w:p>
    <w:p w14:paraId="6BBFBBC1" w14:textId="77777777" w:rsidR="00F311D8" w:rsidRDefault="00F311D8" w:rsidP="00F311D8">
      <w:pPr>
        <w:pStyle w:val="3-0"/>
        <w:numPr>
          <w:ilvl w:val="4"/>
          <w:numId w:val="57"/>
        </w:numPr>
        <w:tabs>
          <w:tab w:val="left" w:pos="1843"/>
        </w:tabs>
        <w:ind w:left="2160" w:hanging="1168"/>
        <w:rPr>
          <w:b/>
          <w:bCs/>
        </w:rPr>
      </w:pPr>
      <w:r w:rsidRPr="000875EE">
        <w:t>Sending of information to a sub-processor is not prohibited by law (such as law applying to privacy, etc.).</w:t>
      </w:r>
    </w:p>
    <w:p w14:paraId="3592DB77" w14:textId="77777777" w:rsidR="00F311D8" w:rsidRPr="00F311D8" w:rsidRDefault="00F311D8" w:rsidP="00F311D8">
      <w:pPr>
        <w:pStyle w:val="3-0"/>
        <w:numPr>
          <w:ilvl w:val="4"/>
          <w:numId w:val="57"/>
        </w:numPr>
        <w:tabs>
          <w:tab w:val="left" w:pos="1843"/>
        </w:tabs>
        <w:ind w:left="2160" w:hanging="1168"/>
        <w:rPr>
          <w:b/>
          <w:bCs/>
        </w:rPr>
      </w:pPr>
      <w:r w:rsidRPr="000875EE">
        <w:t>The Provider will conduct periodical audits of subcontractors that provide services to Clients.</w:t>
      </w:r>
    </w:p>
    <w:p w14:paraId="5DFA43EA" w14:textId="77777777" w:rsidR="005A5FF8" w:rsidRPr="000875EE" w:rsidRDefault="005A5FF8" w:rsidP="005A5FF8">
      <w:pPr>
        <w:pStyle w:val="2-"/>
        <w:tabs>
          <w:tab w:val="clear" w:pos="360"/>
        </w:tabs>
      </w:pPr>
      <w:bookmarkStart w:id="196" w:name="_Toc79337762"/>
      <w:bookmarkStart w:id="197" w:name="_Toc48749912"/>
      <w:bookmarkStart w:id="198" w:name="_Toc47826562"/>
      <w:bookmarkStart w:id="199" w:name="_Toc47826359"/>
      <w:bookmarkEnd w:id="172"/>
      <w:r w:rsidRPr="000875EE">
        <w:t>Information security in services</w:t>
      </w:r>
      <w:bookmarkEnd w:id="196"/>
      <w:bookmarkEnd w:id="197"/>
      <w:bookmarkEnd w:id="198"/>
      <w:bookmarkEnd w:id="199"/>
    </w:p>
    <w:p w14:paraId="650C401F" w14:textId="77777777" w:rsidR="005A5FF8" w:rsidRPr="000875EE" w:rsidRDefault="005A5FF8" w:rsidP="005A5FF8">
      <w:pPr>
        <w:pStyle w:val="3-0"/>
      </w:pPr>
      <w:bookmarkStart w:id="200" w:name="_Ref51854417"/>
      <w:r w:rsidRPr="000875EE">
        <w:t>The Provider will make sure that the level of protection and reliability of the services provided by it will be high and will be updated and upgraded throughout the engagement period. The Provider will not downgrade the level of protection of the services without first notifying the Tender Administrator.</w:t>
      </w:r>
      <w:bookmarkEnd w:id="200"/>
    </w:p>
    <w:p w14:paraId="2204D67B" w14:textId="77777777" w:rsidR="005A5FF8" w:rsidRPr="000875EE" w:rsidRDefault="005A5FF8" w:rsidP="005A5FF8">
      <w:pPr>
        <w:pStyle w:val="3-0"/>
      </w:pPr>
      <w:r w:rsidRPr="000875EE">
        <w:lastRenderedPageBreak/>
        <w:t xml:space="preserve">All approved services will meet the relevant and commonly accepted information and cyber security standards. The Tender </w:t>
      </w:r>
      <w:r w:rsidR="00420E5A" w:rsidRPr="000875EE">
        <w:t>Administrator may</w:t>
      </w:r>
      <w:r w:rsidRPr="000875EE">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Tender Administrator will update its cyber policy regarding the approved </w:t>
      </w:r>
      <w:r w:rsidR="00A3582D" w:rsidRPr="000875EE">
        <w:t>services, among</w:t>
      </w:r>
      <w:r w:rsidRPr="000875EE">
        <w:t xml:space="preserve"> other things, based on the evidence sent by the Provider.  </w:t>
      </w:r>
    </w:p>
    <w:p w14:paraId="2EA4F1C5" w14:textId="77777777" w:rsidR="005A5FF8" w:rsidRPr="000875EE" w:rsidRDefault="005A5FF8" w:rsidP="005A5FF8">
      <w:pPr>
        <w:pStyle w:val="3-0"/>
      </w:pPr>
      <w:r w:rsidRPr="000875EE">
        <w:t>The Provider will not have any access for changing, exchanging or viewing of information about the Client’s encryption keys, if any, and will not use them in any way without obtaining the prior written approval of the Tender Administrator.</w:t>
      </w:r>
    </w:p>
    <w:p w14:paraId="08DBD82E" w14:textId="77777777" w:rsidR="005A5FF8" w:rsidRPr="000875EE" w:rsidRDefault="005A5FF8" w:rsidP="005A5FF8">
      <w:pPr>
        <w:pStyle w:val="3-0"/>
      </w:pPr>
      <w:r w:rsidRPr="000875EE">
        <w:t>The Provider will not prevent any use of the customer’s cyber protection tools and measures required to secure the services, including the encryption mechanisms that it employs, insofar as this does not to impair the correct provision of the service.</w:t>
      </w:r>
    </w:p>
    <w:p w14:paraId="7501065E" w14:textId="77777777" w:rsidR="005A5FF8" w:rsidRPr="000875EE" w:rsidRDefault="00A3582D" w:rsidP="005A5FF8">
      <w:pPr>
        <w:pStyle w:val="3-"/>
      </w:pPr>
      <w:r w:rsidRPr="000875EE">
        <w:t>Periodical audits</w:t>
      </w:r>
    </w:p>
    <w:p w14:paraId="435E440D" w14:textId="77777777" w:rsidR="007E5911" w:rsidRDefault="005A5FF8" w:rsidP="007E5911">
      <w:pPr>
        <w:pStyle w:val="3-0"/>
        <w:numPr>
          <w:ilvl w:val="3"/>
          <w:numId w:val="57"/>
        </w:numPr>
        <w:tabs>
          <w:tab w:val="clear" w:pos="1276"/>
          <w:tab w:val="right" w:pos="1701"/>
        </w:tabs>
        <w:ind w:left="1701" w:hanging="981"/>
      </w:pPr>
      <w:r w:rsidRPr="000875EE">
        <w:t>At a frequency depending on the Provider’s risk management, or in response to the Tender Administrator’s request and in coordination with the Provider, the Provider will conduct an external audit using an independent, leading company specializing in such auditing (hereinafter: the “</w:t>
      </w:r>
      <w:r w:rsidRPr="007E5911">
        <w:rPr>
          <w:b/>
          <w:bCs/>
        </w:rPr>
        <w:t>Audit Company</w:t>
      </w:r>
      <w:r w:rsidRPr="000875EE">
        <w:t xml:space="preserve">”) to verify the Provider’s compliance with the </w:t>
      </w:r>
      <w:r w:rsidR="00A3582D" w:rsidRPr="000875EE">
        <w:t>Tender provisions</w:t>
      </w:r>
      <w:r w:rsidRPr="000875EE">
        <w:t xml:space="preserve"> </w:t>
      </w:r>
      <w:r w:rsidR="00A3582D" w:rsidRPr="000875EE">
        <w:t>or will</w:t>
      </w:r>
      <w:r w:rsidRPr="000875EE">
        <w:t xml:space="preserve"> allow the Tender Administrator to perform such an audit. A request by the Tender Administrator for </w:t>
      </w:r>
      <w:r w:rsidR="00A3582D" w:rsidRPr="000875EE">
        <w:t>an external</w:t>
      </w:r>
      <w:r w:rsidRPr="000875EE">
        <w:t xml:space="preserve"> audit will be made at most once a year, except if it is in connection with a security incident.  The Provider will discuss the audit reports that will be sent to it at the end of the </w:t>
      </w:r>
      <w:r w:rsidRPr="000875EE">
        <w:lastRenderedPageBreak/>
        <w:t xml:space="preserve">audit and will examine the need to update the security procedure following them accordingly. </w:t>
      </w:r>
    </w:p>
    <w:p w14:paraId="126582F6" w14:textId="77777777" w:rsidR="007E5911" w:rsidRDefault="005A5FF8" w:rsidP="007E5911">
      <w:pPr>
        <w:pStyle w:val="3-0"/>
        <w:numPr>
          <w:ilvl w:val="3"/>
          <w:numId w:val="57"/>
        </w:numPr>
        <w:tabs>
          <w:tab w:val="clear" w:pos="1276"/>
          <w:tab w:val="right" w:pos="1701"/>
        </w:tabs>
        <w:ind w:left="1701" w:hanging="981"/>
      </w:pPr>
      <w:r w:rsidRPr="000875EE">
        <w:t xml:space="preserve">At the request of the Tender Administrator, and by advance notice to the Provider, the Audit </w:t>
      </w:r>
      <w:r w:rsidR="00A3582D" w:rsidRPr="000875EE">
        <w:t>Company will</w:t>
      </w:r>
      <w:r w:rsidRPr="000875EE">
        <w:t xml:space="preserve"> conduct a special audit, given a</w:t>
      </w:r>
      <w:r w:rsidR="00A3582D">
        <w:t xml:space="preserve"> </w:t>
      </w:r>
      <w:r w:rsidRPr="000875EE">
        <w:t>Security incident or changes in the Provider’s security procedures and methods.</w:t>
      </w:r>
    </w:p>
    <w:p w14:paraId="5B5DE1D8" w14:textId="77777777" w:rsidR="007E5911" w:rsidRDefault="005A5FF8" w:rsidP="007E5911">
      <w:pPr>
        <w:pStyle w:val="3-0"/>
        <w:numPr>
          <w:ilvl w:val="3"/>
          <w:numId w:val="57"/>
        </w:numPr>
        <w:tabs>
          <w:tab w:val="clear" w:pos="1276"/>
          <w:tab w:val="right" w:pos="1701"/>
        </w:tabs>
        <w:ind w:left="1701" w:hanging="981"/>
      </w:pPr>
      <w:r w:rsidRPr="000875EE">
        <w:t>The Tender Administrator</w:t>
      </w:r>
      <w:r w:rsidR="00A3582D">
        <w:t xml:space="preserve"> </w:t>
      </w:r>
      <w:r w:rsidRPr="000875EE">
        <w:t>may demand information about the Audit Company, its certifications, and details about its auditors. The Tender Administrator</w:t>
      </w:r>
      <w:r w:rsidR="00A3582D">
        <w:t xml:space="preserve"> </w:t>
      </w:r>
      <w:r w:rsidRPr="000875EE">
        <w:t xml:space="preserve">may demand that the Provider replace the Audit Company, in cases of well-founded concern that the company is not performing its function as required. </w:t>
      </w:r>
    </w:p>
    <w:p w14:paraId="3BAE0A70" w14:textId="77777777" w:rsidR="005A5FF8" w:rsidRPr="000875EE" w:rsidRDefault="005A5FF8" w:rsidP="007E5911">
      <w:pPr>
        <w:pStyle w:val="3-0"/>
        <w:numPr>
          <w:ilvl w:val="3"/>
          <w:numId w:val="57"/>
        </w:numPr>
        <w:tabs>
          <w:tab w:val="clear" w:pos="1276"/>
          <w:tab w:val="right" w:pos="1701"/>
        </w:tabs>
        <w:ind w:left="1701" w:hanging="981"/>
      </w:pPr>
      <w:r w:rsidRPr="000875EE">
        <w:t>At the request of the Tender Administrator, the Provider will send the Tender Administrator a summary of the audit findings and the status of the addressing the findings.</w:t>
      </w:r>
    </w:p>
    <w:p w14:paraId="1ED344E7" w14:textId="77777777" w:rsidR="005A5FF8" w:rsidRPr="000875EE" w:rsidRDefault="005A5FF8" w:rsidP="005A5FF8">
      <w:pPr>
        <w:pStyle w:val="3-"/>
      </w:pPr>
      <w:r w:rsidRPr="000875EE">
        <w:t xml:space="preserve">Security and penetration tests </w:t>
      </w:r>
    </w:p>
    <w:p w14:paraId="2A072012" w14:textId="77777777" w:rsidR="007E5911" w:rsidRDefault="005A5FF8" w:rsidP="007E5911">
      <w:pPr>
        <w:pStyle w:val="3-0"/>
        <w:numPr>
          <w:ilvl w:val="3"/>
          <w:numId w:val="57"/>
        </w:numPr>
        <w:tabs>
          <w:tab w:val="clear" w:pos="1276"/>
          <w:tab w:val="right" w:pos="1701"/>
        </w:tabs>
        <w:ind w:left="1701" w:hanging="981"/>
      </w:pPr>
      <w:r w:rsidRPr="000875EE">
        <w:t>The Tender Administrator</w:t>
      </w:r>
      <w:r w:rsidR="00A3582D">
        <w:t xml:space="preserve"> </w:t>
      </w:r>
      <w:r w:rsidRPr="000875EE">
        <w:t>may</w:t>
      </w:r>
      <w:r w:rsidR="00A3582D">
        <w:t xml:space="preserve"> </w:t>
      </w:r>
      <w:r w:rsidRPr="000875EE">
        <w:t>review control the implementation of its set policy for Clients and the manner in which it is implemented on the Provider’s infrastructures.</w:t>
      </w:r>
    </w:p>
    <w:p w14:paraId="6E661752" w14:textId="77777777" w:rsidR="007E5911" w:rsidRDefault="005A5FF8" w:rsidP="007E5911">
      <w:pPr>
        <w:pStyle w:val="3-0"/>
        <w:numPr>
          <w:ilvl w:val="3"/>
          <w:numId w:val="57"/>
        </w:numPr>
        <w:tabs>
          <w:tab w:val="clear" w:pos="1276"/>
          <w:tab w:val="right" w:pos="1701"/>
        </w:tabs>
        <w:ind w:left="1701" w:hanging="981"/>
      </w:pPr>
      <w:r w:rsidRPr="000875EE">
        <w:t>This test will be performed both at the level of checking the settings and configuration of the systems as set by the Client</w:t>
      </w:r>
      <w:r w:rsidR="00A3582D">
        <w:t xml:space="preserve"> </w:t>
      </w:r>
      <w:r w:rsidRPr="000875EE">
        <w:t>and by performing resilience tests for the Client’s systems operated on the Provider’s systems and infrastructure.</w:t>
      </w:r>
    </w:p>
    <w:p w14:paraId="5D999B40" w14:textId="77777777" w:rsidR="005A5FF8" w:rsidRPr="000875EE" w:rsidRDefault="005A5FF8" w:rsidP="007E5911">
      <w:pPr>
        <w:pStyle w:val="3-0"/>
        <w:numPr>
          <w:ilvl w:val="3"/>
          <w:numId w:val="57"/>
        </w:numPr>
        <w:tabs>
          <w:tab w:val="clear" w:pos="1276"/>
          <w:tab w:val="right" w:pos="1701"/>
        </w:tabs>
        <w:ind w:left="1701" w:hanging="981"/>
      </w:pPr>
      <w:r w:rsidRPr="000875EE">
        <w:t>To minimize the risks involved in these tests, the resilience tests will be arranged in advance with the Provider</w:t>
      </w:r>
      <w:r w:rsidR="00A3582D">
        <w:t xml:space="preserve"> </w:t>
      </w:r>
      <w:r w:rsidRPr="000875EE">
        <w:t>during which time the Provi</w:t>
      </w:r>
      <w:r>
        <w:t>der will</w:t>
      </w:r>
      <w:r w:rsidRPr="000875EE">
        <w:t xml:space="preserve"> refrain from blocking the testing parties. </w:t>
      </w:r>
    </w:p>
    <w:p w14:paraId="68E5C6D5" w14:textId="77777777" w:rsidR="005A5FF8" w:rsidRPr="000875EE" w:rsidRDefault="005A5FF8" w:rsidP="005A5FF8">
      <w:pPr>
        <w:pStyle w:val="2-"/>
        <w:tabs>
          <w:tab w:val="clear" w:pos="360"/>
        </w:tabs>
      </w:pPr>
      <w:bookmarkStart w:id="201" w:name="_Toc79337763"/>
      <w:bookmarkStart w:id="202" w:name="_Toc48749914"/>
      <w:bookmarkStart w:id="203" w:name="_Ref51854543"/>
      <w:bookmarkStart w:id="204" w:name="_Toc47826564"/>
      <w:bookmarkStart w:id="205" w:name="_Toc47826361"/>
      <w:r w:rsidRPr="000875EE">
        <w:lastRenderedPageBreak/>
        <w:t>Cyberattack and security incident</w:t>
      </w:r>
      <w:bookmarkEnd w:id="201"/>
      <w:bookmarkEnd w:id="202"/>
      <w:bookmarkEnd w:id="203"/>
      <w:bookmarkEnd w:id="204"/>
      <w:bookmarkEnd w:id="205"/>
    </w:p>
    <w:p w14:paraId="5209B863" w14:textId="77777777" w:rsidR="005A5FF8" w:rsidRDefault="005A5FF8" w:rsidP="005A5FF8">
      <w:pPr>
        <w:pStyle w:val="3-0"/>
      </w:pPr>
      <w:r w:rsidRPr="000875EE">
        <w:t>In any case in which a cyberattack or any security incident has been detected in the Provider’s systems that can affect the Clients, the Provider will take the following actions:</w:t>
      </w:r>
    </w:p>
    <w:p w14:paraId="59F39417" w14:textId="77777777" w:rsidR="007E5911" w:rsidRDefault="005A5FF8" w:rsidP="007E5911">
      <w:pPr>
        <w:pStyle w:val="3-0"/>
        <w:numPr>
          <w:ilvl w:val="3"/>
          <w:numId w:val="57"/>
        </w:numPr>
        <w:tabs>
          <w:tab w:val="clear" w:pos="1276"/>
        </w:tabs>
        <w:ind w:left="1701" w:hanging="981"/>
      </w:pPr>
      <w:r w:rsidRPr="000875EE">
        <w:t>It will inform the Client and the Tender Administrator as soon as possible, depending on the severity of the incident, and in any case not more than 12</w:t>
      </w:r>
      <w:r w:rsidR="00A3582D">
        <w:t xml:space="preserve"> </w:t>
      </w:r>
      <w:r w:rsidRPr="000875EE">
        <w:t xml:space="preserve">hours from the moment it has confirmed the cyberattack incident, except in a case where an order is issued by a competent judicial court prohibiting it. </w:t>
      </w:r>
    </w:p>
    <w:p w14:paraId="7085264C" w14:textId="77777777" w:rsidR="007E5911" w:rsidRDefault="005A5FF8" w:rsidP="007E5911">
      <w:pPr>
        <w:pStyle w:val="3-0"/>
        <w:numPr>
          <w:ilvl w:val="3"/>
          <w:numId w:val="57"/>
        </w:numPr>
        <w:tabs>
          <w:tab w:val="clear" w:pos="1276"/>
        </w:tabs>
        <w:ind w:left="1701" w:hanging="981"/>
      </w:pPr>
      <w:r w:rsidRPr="000875EE">
        <w:t>The Provider will take every necessary step, depending on the circumstances, to reduce the effects and minimize the damage resulting from the cyberattack.</w:t>
      </w:r>
      <w:bookmarkStart w:id="206" w:name="_Ref51854563"/>
    </w:p>
    <w:p w14:paraId="3F1B19AF" w14:textId="77777777" w:rsidR="007E5911" w:rsidRDefault="005A5FF8" w:rsidP="007E5911">
      <w:pPr>
        <w:pStyle w:val="3-0"/>
        <w:numPr>
          <w:ilvl w:val="3"/>
          <w:numId w:val="57"/>
        </w:numPr>
        <w:tabs>
          <w:tab w:val="clear" w:pos="1276"/>
        </w:tabs>
        <w:ind w:left="1701" w:hanging="981"/>
      </w:pPr>
      <w:r w:rsidRPr="000875EE">
        <w:t>The Provider will inform the Client and the Tender Administrator of the steps they can take to reduce the effects and minimize the damage resulting from the security incident.</w:t>
      </w:r>
      <w:bookmarkStart w:id="207" w:name="_Ref51854607"/>
      <w:bookmarkEnd w:id="206"/>
    </w:p>
    <w:p w14:paraId="0DB533F5" w14:textId="77777777" w:rsidR="005A5FF8" w:rsidRPr="000875EE" w:rsidRDefault="005A5FF8" w:rsidP="007E5911">
      <w:pPr>
        <w:pStyle w:val="3-0"/>
        <w:numPr>
          <w:ilvl w:val="3"/>
          <w:numId w:val="57"/>
        </w:numPr>
        <w:tabs>
          <w:tab w:val="clear" w:pos="1276"/>
        </w:tabs>
        <w:ind w:left="1701" w:hanging="981"/>
      </w:pPr>
      <w:r w:rsidRPr="000875EE">
        <w:t>The Provider will conduct an investigation of the attack incident and will send the findings of the investigation to the Client and the Tender Administrator for study. The investigation will include information according to the commonly accepted rules of information sharing in the cyber field.</w:t>
      </w:r>
      <w:bookmarkEnd w:id="207"/>
    </w:p>
    <w:p w14:paraId="7B96E843" w14:textId="77777777" w:rsidR="005A5FF8" w:rsidRPr="000875EE" w:rsidRDefault="005A5FF8" w:rsidP="005A5FF8">
      <w:pPr>
        <w:pStyle w:val="3-0"/>
      </w:pPr>
      <w:r w:rsidRPr="000875EE">
        <w:t>The Provider will report, on an ongoing basis, to the Client and the Tender Administrator, on actions it has monitored as attempted cyberattacks</w:t>
      </w:r>
      <w:r w:rsidR="00A3582D">
        <w:t xml:space="preserve"> </w:t>
      </w:r>
      <w:r w:rsidRPr="000875EE">
        <w:t>targeting the Clients’ systems.</w:t>
      </w:r>
    </w:p>
    <w:p w14:paraId="67593D43" w14:textId="77777777" w:rsidR="005A5FF8" w:rsidRPr="000875EE" w:rsidRDefault="005A5FF8" w:rsidP="005A5FF8">
      <w:pPr>
        <w:pStyle w:val="3-0"/>
      </w:pPr>
      <w:r w:rsidRPr="000875EE">
        <w:t xml:space="preserve">The Provider will learn from the security incidents that have occurred and will examine the need to update the systems, processes and procedures. </w:t>
      </w:r>
    </w:p>
    <w:p w14:paraId="659014F8" w14:textId="3127BE99" w:rsidR="005A5FF8" w:rsidRPr="000875EE" w:rsidRDefault="005A5FF8" w:rsidP="005A5FF8">
      <w:pPr>
        <w:pStyle w:val="3-0"/>
      </w:pPr>
      <w:r w:rsidRPr="000875EE">
        <w:lastRenderedPageBreak/>
        <w:t>In the event of a security incident having occurred in a Software as a Service type system, the Provi</w:t>
      </w:r>
      <w:r>
        <w:t>der will</w:t>
      </w:r>
      <w:r w:rsidRPr="000875EE">
        <w:t xml:space="preserve"> indemnify the Client or the Tender Administrator, subject to clause </w:t>
      </w:r>
      <w:r w:rsidR="00131E7A" w:rsidRPr="000875EE">
        <w:rPr>
          <w:rFonts w:ascii="David" w:hAnsi="David"/>
        </w:rPr>
        <w:fldChar w:fldCharType="begin"/>
      </w:r>
      <w:r w:rsidRPr="000875EE">
        <w:instrText xml:space="preserve"> REF _Ref106207331 \r \h </w:instrText>
      </w:r>
      <w:r w:rsidR="00131E7A" w:rsidRPr="000875EE">
        <w:rPr>
          <w:rFonts w:ascii="David" w:hAnsi="David"/>
        </w:rPr>
      </w:r>
      <w:r w:rsidR="00131E7A" w:rsidRPr="000875EE">
        <w:rPr>
          <w:rFonts w:ascii="David" w:hAnsi="David"/>
        </w:rPr>
        <w:fldChar w:fldCharType="separate"/>
      </w:r>
      <w:r w:rsidR="007114CB">
        <w:rPr>
          <w:cs/>
        </w:rPr>
        <w:t>‎</w:t>
      </w:r>
      <w:r w:rsidR="007114CB">
        <w:t>3.26.5</w:t>
      </w:r>
      <w:r w:rsidR="00131E7A" w:rsidRPr="000875EE">
        <w:rPr>
          <w:rFonts w:ascii="David" w:hAnsi="David"/>
        </w:rPr>
        <w:fldChar w:fldCharType="end"/>
      </w:r>
      <w:r w:rsidRPr="000875EE">
        <w:rPr>
          <w:rFonts w:ascii="David" w:hAnsi="David"/>
        </w:rPr>
        <w:t>,</w:t>
      </w:r>
      <w:r w:rsidRPr="000875EE">
        <w:t xml:space="preserve"> for any reasonable, documented expense that has been made to investigate, contain, reduce, limit and correct the breach of the Client’s confidentiality, integrity and availability of information, including processes for notifying the relevant authorities of the incident. </w:t>
      </w:r>
    </w:p>
    <w:p w14:paraId="638161EE" w14:textId="77777777" w:rsidR="005A5FF8" w:rsidRPr="000875EE" w:rsidRDefault="005A5FF8" w:rsidP="005A5FF8">
      <w:pPr>
        <w:bidi w:val="0"/>
        <w:spacing w:after="160" w:line="259" w:lineRule="auto"/>
        <w:rPr>
          <w:rFonts w:cs="David"/>
        </w:rPr>
      </w:pPr>
      <w:r w:rsidRPr="000875EE">
        <w:br w:type="page"/>
      </w:r>
    </w:p>
    <w:p w14:paraId="7596E09E" w14:textId="77777777" w:rsidR="005A5FF8" w:rsidRPr="000875EE" w:rsidRDefault="005A5FF8" w:rsidP="005A5FF8">
      <w:pPr>
        <w:pStyle w:val="1-"/>
        <w:bidi w:val="0"/>
        <w:rPr>
          <w:rFonts w:ascii="Times New Roman" w:hAnsi="Times New Roman"/>
        </w:rPr>
      </w:pPr>
      <w:r w:rsidRPr="000875EE">
        <w:rPr>
          <w:rFonts w:ascii="Times New Roman" w:hAnsi="Times New Roman"/>
        </w:rPr>
        <w:lastRenderedPageBreak/>
        <w:t xml:space="preserve">Appendix D2 – Security and Cyber for Services that </w:t>
      </w:r>
      <w:r w:rsidRPr="007D744F">
        <w:rPr>
          <w:rFonts w:ascii="Times New Roman" w:hAnsi="Times New Roman"/>
          <w:u w:val="single"/>
        </w:rPr>
        <w:t>are not</w:t>
      </w:r>
      <w:r w:rsidRPr="000875EE">
        <w:rPr>
          <w:rFonts w:ascii="Times New Roman" w:hAnsi="Times New Roman"/>
        </w:rPr>
        <w:t xml:space="preserve"> in Software as a Service (</w:t>
      </w:r>
      <w:r>
        <w:rPr>
          <w:rFonts w:ascii="Times New Roman" w:hAnsi="Times New Roman"/>
        </w:rPr>
        <w:t>non-</w:t>
      </w:r>
      <w:r w:rsidRPr="000875EE">
        <w:rPr>
          <w:rFonts w:ascii="Times New Roman" w:hAnsi="Times New Roman"/>
        </w:rPr>
        <w:t>SaaS) Configuration</w:t>
      </w:r>
    </w:p>
    <w:p w14:paraId="38340296" w14:textId="77777777" w:rsidR="005A5FF8" w:rsidRPr="000875EE" w:rsidRDefault="005A5FF8" w:rsidP="005A5FF8">
      <w:pPr>
        <w:pStyle w:val="2-"/>
        <w:tabs>
          <w:tab w:val="clear" w:pos="360"/>
        </w:tabs>
      </w:pPr>
      <w:r w:rsidRPr="000875EE">
        <w:t xml:space="preserve">Obligation of the Provider for information and cyber security </w:t>
      </w:r>
    </w:p>
    <w:p w14:paraId="3E5411A1" w14:textId="77777777" w:rsidR="005A5FF8" w:rsidRPr="000875EE" w:rsidRDefault="005A5FF8" w:rsidP="005A5FF8">
      <w:pPr>
        <w:pStyle w:val="3-0"/>
      </w:pPr>
      <w:r w:rsidRPr="000875EE">
        <w:t xml:space="preserve">The Provider will be solely responsible for the security of the systems on which the services offered by it to Clients are based, whether directly, by a sub-processor or through a corresponding agreement with the Provider of the cloud on which the service operates, will ensure the operation and update of the security measures on an ongoing basis, and will make sure that the technological means used for information security are state-of-the-art and comply with the highest standard practiced in the market. </w:t>
      </w:r>
    </w:p>
    <w:p w14:paraId="3A351EDC" w14:textId="77777777" w:rsidR="005A5FF8" w:rsidRPr="000875EE" w:rsidRDefault="005A5FF8" w:rsidP="005A5FF8">
      <w:pPr>
        <w:pStyle w:val="3-0"/>
      </w:pPr>
      <w:r w:rsidRPr="000875EE">
        <w:t>The Provider will assign a representative who will be responsible for inquiries regarding information security and cyber protection, conducting audits, providing references as required by the Agreement, alerts on threats and coping with events in real time. If the service provider operates a situation room for coping with cyber threats (SOC), the representative will send the contact details of that situation room to the Tender Administrator.</w:t>
      </w:r>
    </w:p>
    <w:p w14:paraId="22EDC1CE" w14:textId="77777777" w:rsidR="005A5FF8" w:rsidRPr="000875EE" w:rsidRDefault="005A5FF8" w:rsidP="005A5FF8">
      <w:pPr>
        <w:pStyle w:val="3-0"/>
      </w:pPr>
      <w:r w:rsidRPr="000875EE">
        <w:t>The Provider’s responsibility for information security and cyber protection will include, among other things, complying with the following principles, if relevant to the provision of the services:</w:t>
      </w:r>
    </w:p>
    <w:tbl>
      <w:tblPr>
        <w:tblStyle w:val="afff0"/>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19"/>
        <w:gridCol w:w="3724"/>
      </w:tblGrid>
      <w:tr w:rsidR="005A5FF8" w:rsidRPr="000875EE" w14:paraId="100D2595" w14:textId="77777777" w:rsidTr="00895BBA">
        <w:tc>
          <w:tcPr>
            <w:tcW w:w="4115" w:type="dxa"/>
          </w:tcPr>
          <w:p w14:paraId="1630B42F" w14:textId="77777777" w:rsidR="007D2581" w:rsidRDefault="005A5FF8" w:rsidP="00DB4A1F">
            <w:pPr>
              <w:pStyle w:val="3-0"/>
              <w:numPr>
                <w:ilvl w:val="0"/>
                <w:numId w:val="63"/>
              </w:numPr>
              <w:rPr>
                <w:sz w:val="22"/>
                <w:szCs w:val="22"/>
              </w:rPr>
            </w:pPr>
            <w:r w:rsidRPr="000875EE">
              <w:rPr>
                <w:b/>
                <w:bCs/>
              </w:rPr>
              <w:t>Personnel management and training</w:t>
            </w:r>
            <w:r w:rsidRPr="000875EE">
              <w:t xml:space="preserve"> – ensuring that employees and contractor employees recognize and understand their responsibilities in the field of </w:t>
            </w:r>
            <w:r w:rsidRPr="000875EE">
              <w:lastRenderedPageBreak/>
              <w:t xml:space="preserve">information security and cyber protection policies. </w:t>
            </w:r>
          </w:p>
        </w:tc>
        <w:tc>
          <w:tcPr>
            <w:tcW w:w="4177" w:type="dxa"/>
          </w:tcPr>
          <w:p w14:paraId="657D3954" w14:textId="77777777" w:rsidR="007D2581" w:rsidRDefault="005A5FF8" w:rsidP="00DB4A1F">
            <w:pPr>
              <w:pStyle w:val="3-0"/>
              <w:numPr>
                <w:ilvl w:val="0"/>
                <w:numId w:val="63"/>
              </w:numPr>
              <w:rPr>
                <w:sz w:val="22"/>
                <w:szCs w:val="22"/>
              </w:rPr>
            </w:pPr>
            <w:r w:rsidRPr="000875EE">
              <w:rPr>
                <w:b/>
                <w:bCs/>
              </w:rPr>
              <w:lastRenderedPageBreak/>
              <w:t>Supply chain and provider management</w:t>
            </w:r>
            <w:r w:rsidRPr="000875EE">
              <w:t xml:space="preserve"> – defining and maintaining mechanisms whose role is to manage the entire supply chain of the Cloud Provider to ensure the </w:t>
            </w:r>
            <w:r w:rsidRPr="000875EE">
              <w:lastRenderedPageBreak/>
              <w:t xml:space="preserve">reliability of the infrastructures through which the services are provided. </w:t>
            </w:r>
          </w:p>
        </w:tc>
      </w:tr>
      <w:tr w:rsidR="005A5FF8" w:rsidRPr="000875EE" w14:paraId="0383FEFD" w14:textId="77777777" w:rsidTr="00895BBA">
        <w:tc>
          <w:tcPr>
            <w:tcW w:w="4115" w:type="dxa"/>
          </w:tcPr>
          <w:p w14:paraId="63678557" w14:textId="77777777" w:rsidR="007D2581" w:rsidRDefault="005A5FF8" w:rsidP="00DB4A1F">
            <w:pPr>
              <w:pStyle w:val="3-0"/>
              <w:numPr>
                <w:ilvl w:val="0"/>
                <w:numId w:val="63"/>
              </w:numPr>
              <w:rPr>
                <w:sz w:val="22"/>
                <w:szCs w:val="22"/>
              </w:rPr>
            </w:pPr>
            <w:r w:rsidRPr="000875EE">
              <w:rPr>
                <w:b/>
                <w:bCs/>
              </w:rPr>
              <w:lastRenderedPageBreak/>
              <w:t>Resource management</w:t>
            </w:r>
            <w:r w:rsidRPr="000875EE">
              <w:t xml:space="preserve"> – maintaining mechanisms for identifying and protecting organizational assets and information assets in the organization, including those of customers and of the Client. </w:t>
            </w:r>
          </w:p>
        </w:tc>
        <w:tc>
          <w:tcPr>
            <w:tcW w:w="4177" w:type="dxa"/>
          </w:tcPr>
          <w:p w14:paraId="15734DFF" w14:textId="77777777" w:rsidR="007D2581" w:rsidRDefault="005A5FF8" w:rsidP="00DB4A1F">
            <w:pPr>
              <w:pStyle w:val="3-0"/>
              <w:numPr>
                <w:ilvl w:val="0"/>
                <w:numId w:val="63"/>
              </w:numPr>
              <w:rPr>
                <w:sz w:val="22"/>
                <w:szCs w:val="22"/>
              </w:rPr>
            </w:pPr>
            <w:r w:rsidRPr="000875EE">
              <w:rPr>
                <w:b/>
                <w:bCs/>
              </w:rPr>
              <w:t>Management of security incidents suspected incidents</w:t>
            </w:r>
            <w:r w:rsidRPr="000875EE">
              <w:t xml:space="preserve"> – maintaining means for managing, responding to and communicating information about security incidents.  </w:t>
            </w:r>
          </w:p>
        </w:tc>
      </w:tr>
      <w:tr w:rsidR="005A5FF8" w:rsidRPr="000875EE" w14:paraId="48FADEAC" w14:textId="77777777" w:rsidTr="00895BBA">
        <w:tc>
          <w:tcPr>
            <w:tcW w:w="4115" w:type="dxa"/>
          </w:tcPr>
          <w:p w14:paraId="79D9F118" w14:textId="77777777" w:rsidR="007D2581" w:rsidRDefault="005A5FF8" w:rsidP="00DB4A1F">
            <w:pPr>
              <w:pStyle w:val="3-0"/>
              <w:numPr>
                <w:ilvl w:val="0"/>
                <w:numId w:val="63"/>
              </w:numPr>
              <w:rPr>
                <w:sz w:val="22"/>
                <w:szCs w:val="22"/>
              </w:rPr>
            </w:pPr>
            <w:r w:rsidRPr="000875EE">
              <w:rPr>
                <w:b/>
                <w:bCs/>
              </w:rPr>
              <w:t>Identity and access authorizations management</w:t>
            </w:r>
            <w:r w:rsidRPr="000875EE">
              <w:t xml:space="preserve"> – maintaining mechanisms to ensure that access to Protected Information, information processing resources, facilities and virtual environments are for authorized users only. </w:t>
            </w:r>
          </w:p>
        </w:tc>
        <w:tc>
          <w:tcPr>
            <w:tcW w:w="4177" w:type="dxa"/>
          </w:tcPr>
          <w:p w14:paraId="390326F9" w14:textId="77777777" w:rsidR="007D2581" w:rsidRDefault="005A5FF8" w:rsidP="00DB4A1F">
            <w:pPr>
              <w:pStyle w:val="3-0"/>
              <w:numPr>
                <w:ilvl w:val="0"/>
                <w:numId w:val="63"/>
              </w:numPr>
              <w:rPr>
                <w:sz w:val="22"/>
                <w:szCs w:val="22"/>
              </w:rPr>
            </w:pPr>
            <w:r w:rsidRPr="000875EE">
              <w:rPr>
                <w:b/>
                <w:bCs/>
              </w:rPr>
              <w:t>Encryption and key management</w:t>
            </w:r>
            <w:r w:rsidRPr="000875EE">
              <w:t xml:space="preserve"> – maintaining secure operation of the Provider’s services by setting up and implementing appropriate cryptographic mechanisms.</w:t>
            </w:r>
          </w:p>
        </w:tc>
      </w:tr>
      <w:tr w:rsidR="005A5FF8" w:rsidRPr="000875EE" w14:paraId="23C04FBE" w14:textId="77777777" w:rsidTr="00895BBA">
        <w:tc>
          <w:tcPr>
            <w:tcW w:w="4115" w:type="dxa"/>
          </w:tcPr>
          <w:p w14:paraId="5B3D3982" w14:textId="77777777" w:rsidR="007D2581" w:rsidRDefault="005A5FF8" w:rsidP="00DB4A1F">
            <w:pPr>
              <w:pStyle w:val="3-0"/>
              <w:numPr>
                <w:ilvl w:val="0"/>
                <w:numId w:val="63"/>
              </w:numPr>
              <w:rPr>
                <w:sz w:val="22"/>
                <w:szCs w:val="22"/>
              </w:rPr>
            </w:pPr>
            <w:r w:rsidRPr="000875EE">
              <w:rPr>
                <w:b/>
                <w:bCs/>
              </w:rPr>
              <w:t>Maintaining security level evaluation mechanisms</w:t>
            </w:r>
            <w:r w:rsidRPr="000875EE">
              <w:t xml:space="preserve"> – establishing and managing appropriate processes for testing key components in </w:t>
            </w:r>
            <w:r w:rsidRPr="000875EE">
              <w:lastRenderedPageBreak/>
              <w:t>the network and information systems that support the cloud services and establishing and managing appropriate processes to assess the level of protection of critical assets.</w:t>
            </w:r>
          </w:p>
        </w:tc>
        <w:tc>
          <w:tcPr>
            <w:tcW w:w="4177" w:type="dxa"/>
          </w:tcPr>
          <w:p w14:paraId="56D425F0" w14:textId="77777777" w:rsidR="007D2581" w:rsidRDefault="005A5FF8" w:rsidP="00DB4A1F">
            <w:pPr>
              <w:pStyle w:val="3-0"/>
              <w:numPr>
                <w:ilvl w:val="0"/>
                <w:numId w:val="63"/>
              </w:numPr>
              <w:rPr>
                <w:sz w:val="22"/>
                <w:szCs w:val="22"/>
              </w:rPr>
            </w:pPr>
            <w:r w:rsidRPr="000875EE">
              <w:rPr>
                <w:b/>
                <w:bCs/>
              </w:rPr>
              <w:lastRenderedPageBreak/>
              <w:t>Physical and environmental security</w:t>
            </w:r>
            <w:r w:rsidRPr="000875EE">
              <w:t xml:space="preserve"> – maintaining measures to prevent unauthorized access to physical sites to prevent </w:t>
            </w:r>
            <w:r w:rsidRPr="000875EE">
              <w:lastRenderedPageBreak/>
              <w:t>damage, loss, attrition, malfunction, or theft of organizational assets that may impair the Provider’s activity.</w:t>
            </w:r>
          </w:p>
        </w:tc>
      </w:tr>
      <w:tr w:rsidR="005A5FF8" w:rsidRPr="000875EE" w14:paraId="57D652D8" w14:textId="77777777" w:rsidTr="00895BBA">
        <w:tc>
          <w:tcPr>
            <w:tcW w:w="4115" w:type="dxa"/>
          </w:tcPr>
          <w:p w14:paraId="23BFE08D" w14:textId="77777777" w:rsidR="007D2581" w:rsidRDefault="005A5FF8" w:rsidP="00DB4A1F">
            <w:pPr>
              <w:pStyle w:val="3-0"/>
              <w:numPr>
                <w:ilvl w:val="0"/>
                <w:numId w:val="63"/>
              </w:numPr>
              <w:rPr>
                <w:sz w:val="22"/>
                <w:szCs w:val="22"/>
              </w:rPr>
            </w:pPr>
            <w:r w:rsidRPr="000875EE">
              <w:rPr>
                <w:b/>
                <w:bCs/>
              </w:rPr>
              <w:lastRenderedPageBreak/>
              <w:t>Risk Management</w:t>
            </w:r>
            <w:r w:rsidRPr="000875EE">
              <w:t xml:space="preserve"> – allocating the necessary measures for governance and information risk management, and mechanisms for identifying risks for protecting cloud services.</w:t>
            </w:r>
          </w:p>
        </w:tc>
        <w:tc>
          <w:tcPr>
            <w:tcW w:w="4177" w:type="dxa"/>
          </w:tcPr>
          <w:p w14:paraId="1316415D" w14:textId="77777777" w:rsidR="007D2581" w:rsidRDefault="005A5FF8" w:rsidP="00DB4A1F">
            <w:pPr>
              <w:pStyle w:val="3-0"/>
              <w:numPr>
                <w:ilvl w:val="0"/>
                <w:numId w:val="63"/>
              </w:numPr>
              <w:rPr>
                <w:sz w:val="22"/>
                <w:szCs w:val="22"/>
              </w:rPr>
            </w:pPr>
            <w:r w:rsidRPr="000875EE">
              <w:rPr>
                <w:b/>
                <w:bCs/>
              </w:rPr>
              <w:t>Protecting the integrity and reliability of the system</w:t>
            </w:r>
            <w:r w:rsidRPr="000875EE">
              <w:t xml:space="preserve"> – establishing and managing the appropriate measures to ensure that the system maintains an adequate level of protection and reliability throughout its lifecycle, from development to operational deployment, including internal development and external development, using commercial and open-source tools.  </w:t>
            </w:r>
          </w:p>
        </w:tc>
      </w:tr>
      <w:tr w:rsidR="005A5FF8" w:rsidRPr="000875EE" w14:paraId="3CB78732" w14:textId="77777777" w:rsidTr="00895BBA">
        <w:tc>
          <w:tcPr>
            <w:tcW w:w="4115" w:type="dxa"/>
          </w:tcPr>
          <w:p w14:paraId="5434FBF0" w14:textId="77777777" w:rsidR="007D2581" w:rsidRDefault="005A5FF8" w:rsidP="00DB4A1F">
            <w:pPr>
              <w:pStyle w:val="3-0"/>
              <w:numPr>
                <w:ilvl w:val="0"/>
                <w:numId w:val="63"/>
              </w:numPr>
              <w:rPr>
                <w:sz w:val="22"/>
                <w:szCs w:val="22"/>
              </w:rPr>
            </w:pPr>
            <w:r w:rsidRPr="000875EE">
              <w:rPr>
                <w:b/>
                <w:bCs/>
              </w:rPr>
              <w:t>Communication security</w:t>
            </w:r>
            <w:r w:rsidRPr="000875EE">
              <w:t xml:space="preserve"> – securing digital connection. </w:t>
            </w:r>
          </w:p>
        </w:tc>
        <w:tc>
          <w:tcPr>
            <w:tcW w:w="4177" w:type="dxa"/>
          </w:tcPr>
          <w:p w14:paraId="0FB20D5E" w14:textId="77777777" w:rsidR="007D2581" w:rsidRDefault="005A5FF8" w:rsidP="00DB4A1F">
            <w:pPr>
              <w:pStyle w:val="3-0"/>
              <w:numPr>
                <w:ilvl w:val="0"/>
                <w:numId w:val="63"/>
              </w:numPr>
              <w:rPr>
                <w:sz w:val="22"/>
                <w:szCs w:val="22"/>
              </w:rPr>
            </w:pPr>
            <w:r w:rsidRPr="000875EE">
              <w:rPr>
                <w:b/>
                <w:bCs/>
              </w:rPr>
              <w:t>Protection of personal information</w:t>
            </w:r>
            <w:r w:rsidRPr="000875EE">
              <w:t xml:space="preserve"> – establishing and managing the necessary means for Clients to meet their obligations to protect the information under their control.</w:t>
            </w:r>
          </w:p>
        </w:tc>
      </w:tr>
      <w:tr w:rsidR="005A5FF8" w:rsidRPr="000875EE" w14:paraId="56DEE518" w14:textId="77777777" w:rsidTr="00895BBA">
        <w:tc>
          <w:tcPr>
            <w:tcW w:w="4115" w:type="dxa"/>
          </w:tcPr>
          <w:p w14:paraId="67CA5DE8" w14:textId="77777777" w:rsidR="007D2581" w:rsidRDefault="005A5FF8" w:rsidP="00DB4A1F">
            <w:pPr>
              <w:pStyle w:val="3-0"/>
              <w:numPr>
                <w:ilvl w:val="0"/>
                <w:numId w:val="63"/>
              </w:numPr>
              <w:rPr>
                <w:sz w:val="22"/>
                <w:szCs w:val="22"/>
              </w:rPr>
            </w:pPr>
            <w:r w:rsidRPr="000875EE">
              <w:rPr>
                <w:b/>
                <w:bCs/>
              </w:rPr>
              <w:lastRenderedPageBreak/>
              <w:t>Proper procedures for evaluating cyber protection</w:t>
            </w:r>
            <w:r w:rsidRPr="000875EE">
              <w:t xml:space="preserve"> – establishing and managing proper processes, testing of security review procedures of systems and core networks of the cloud infrastructure.</w:t>
            </w:r>
          </w:p>
        </w:tc>
        <w:tc>
          <w:tcPr>
            <w:tcW w:w="4177" w:type="dxa"/>
          </w:tcPr>
          <w:p w14:paraId="598177D4" w14:textId="77777777" w:rsidR="007D2581" w:rsidRDefault="005A5FF8" w:rsidP="00DB4A1F">
            <w:pPr>
              <w:pStyle w:val="3-0"/>
              <w:numPr>
                <w:ilvl w:val="0"/>
                <w:numId w:val="63"/>
              </w:numPr>
              <w:rPr>
                <w:sz w:val="22"/>
                <w:szCs w:val="22"/>
              </w:rPr>
            </w:pPr>
            <w:r w:rsidRPr="000875EE">
              <w:rPr>
                <w:b/>
                <w:bCs/>
              </w:rPr>
              <w:t>Secure development</w:t>
            </w:r>
            <w:r w:rsidRPr="000875EE">
              <w:t xml:space="preserve"> – establishing and managing the appropriate measures to ensure that the entire system development lifecycle is implemented using secure development methodologies, such as the SDLC methodology.</w:t>
            </w:r>
          </w:p>
        </w:tc>
      </w:tr>
    </w:tbl>
    <w:p w14:paraId="4007A4D5" w14:textId="77777777" w:rsidR="005A5FF8" w:rsidRPr="000875EE" w:rsidRDefault="005A5FF8" w:rsidP="005A5FF8">
      <w:pPr>
        <w:pStyle w:val="2-"/>
        <w:tabs>
          <w:tab w:val="clear" w:pos="360"/>
        </w:tabs>
      </w:pPr>
      <w:r w:rsidRPr="000875EE">
        <w:t>Cyber protection and risk management procedures</w:t>
      </w:r>
    </w:p>
    <w:p w14:paraId="004B546D" w14:textId="77777777" w:rsidR="005A5FF8" w:rsidRPr="000875EE" w:rsidRDefault="005A5FF8" w:rsidP="005A5FF8">
      <w:pPr>
        <w:pStyle w:val="3-0"/>
      </w:pPr>
      <w:r w:rsidRPr="000875EE">
        <w:t>The Provider will establish cyber security procedures according to the Provider’s commitment to information security and cyber protection as set forth above, and to contend with ascribed scenarios and threats to the cloud infrastructures and services provided based on these infrastructures (hereinafter: the “</w:t>
      </w:r>
      <w:r w:rsidRPr="000875EE">
        <w:rPr>
          <w:b/>
          <w:bCs/>
        </w:rPr>
        <w:t>Provider’s Cyber Policy</w:t>
      </w:r>
      <w:r w:rsidRPr="000875EE">
        <w:t xml:space="preserve">”). </w:t>
      </w:r>
    </w:p>
    <w:p w14:paraId="64F2934A" w14:textId="77777777" w:rsidR="005A5FF8" w:rsidRPr="000875EE" w:rsidRDefault="005A5FF8" w:rsidP="005A5FF8">
      <w:pPr>
        <w:pStyle w:val="3-0"/>
      </w:pPr>
      <w:r w:rsidRPr="000875EE">
        <w:t>The Provider will perform, on an ongoing basis, risk management procedures in accordance with the requirements of the standards that it complies with and the requirements of the laws and regulations applying to it.</w:t>
      </w:r>
    </w:p>
    <w:p w14:paraId="490978D7" w14:textId="77777777" w:rsidR="005A5FF8" w:rsidRPr="000875EE" w:rsidRDefault="005A5FF8" w:rsidP="005A5FF8">
      <w:pPr>
        <w:pStyle w:val="2-"/>
        <w:tabs>
          <w:tab w:val="clear" w:pos="360"/>
        </w:tabs>
      </w:pPr>
      <w:r w:rsidRPr="000875EE">
        <w:t>Ongoing updates and information transfer on cyber threats</w:t>
      </w:r>
    </w:p>
    <w:p w14:paraId="0B6DBB1B" w14:textId="77777777" w:rsidR="007E5911" w:rsidRDefault="005A5FF8" w:rsidP="005A5FF8">
      <w:pPr>
        <w:pStyle w:val="3-0"/>
      </w:pPr>
      <w:r w:rsidRPr="000875EE">
        <w:t>The Provider will cooperate with the Tender Administrator on the subject of protection against cyber threats, as part of the provision of the services, according to the following:</w:t>
      </w:r>
    </w:p>
    <w:p w14:paraId="0BAFBCF9" w14:textId="77777777" w:rsidR="007E5911" w:rsidRDefault="005A5FF8" w:rsidP="007E5911">
      <w:pPr>
        <w:pStyle w:val="3-0"/>
        <w:numPr>
          <w:ilvl w:val="3"/>
          <w:numId w:val="57"/>
        </w:numPr>
        <w:tabs>
          <w:tab w:val="clear" w:pos="1276"/>
          <w:tab w:val="right" w:pos="1701"/>
        </w:tabs>
        <w:ind w:left="1701" w:hanging="981"/>
      </w:pPr>
      <w:r w:rsidRPr="000875EE">
        <w:t xml:space="preserve"> The Tender Administrator will provide, subject to the restrictions applying to it and the information disclosure policy that it will form, information that may assist in information security and cyber protection in accordance with the provisions of the Agreement, </w:t>
      </w:r>
      <w:r w:rsidRPr="000875EE">
        <w:lastRenderedPageBreak/>
        <w:t xml:space="preserve">including information on cyber threats, methods, attack patterns and technologies that may be used against the Clients or the Provider in relation to the provision of the services to the Clients. </w:t>
      </w:r>
    </w:p>
    <w:p w14:paraId="6FF15ED7" w14:textId="77777777" w:rsidR="005A5FF8" w:rsidRPr="000875EE" w:rsidRDefault="005A5FF8" w:rsidP="007E5911">
      <w:pPr>
        <w:pStyle w:val="3-0"/>
        <w:numPr>
          <w:ilvl w:val="3"/>
          <w:numId w:val="57"/>
        </w:numPr>
        <w:tabs>
          <w:tab w:val="clear" w:pos="1276"/>
          <w:tab w:val="right" w:pos="1701"/>
        </w:tabs>
        <w:ind w:left="1701" w:hanging="981"/>
      </w:pPr>
      <w:r w:rsidRPr="000875EE">
        <w:t xml:space="preserve">The Provider will transmit as soon as possible, subject to the restrictions applying to it and in accordance with any law, information that may assist the Clients and the Tender Administrator in information security and cyber protection, including information about cyber threats, methods, attack patterns and technologies that pose a threat to Protected Information and services purchased by Clients. </w:t>
      </w:r>
    </w:p>
    <w:p w14:paraId="19D05BC3" w14:textId="77777777" w:rsidR="005A5FF8" w:rsidRPr="000875EE" w:rsidRDefault="005A5FF8" w:rsidP="005A5FF8">
      <w:pPr>
        <w:pStyle w:val="2-"/>
        <w:tabs>
          <w:tab w:val="clear" w:pos="360"/>
        </w:tabs>
      </w:pPr>
      <w:r w:rsidRPr="000875EE">
        <w:t>Coping with events in real time and incident investigation</w:t>
      </w:r>
    </w:p>
    <w:p w14:paraId="695D12D7" w14:textId="77777777" w:rsidR="005A5FF8" w:rsidRPr="000875EE" w:rsidRDefault="005A5FF8" w:rsidP="005A5FF8">
      <w:pPr>
        <w:pStyle w:val="3-0"/>
      </w:pPr>
      <w:r w:rsidRPr="000875EE">
        <w:t>The Provider will notify the Clients, to the extent possible in real time, about security incidents, including security vulnerabilities in services, a cyberattack against systems operated by other Clients and attempted cyberattacks against the infrastructures of the Provider used to provide the service or containing content data.</w:t>
      </w:r>
    </w:p>
    <w:p w14:paraId="32A8BB7E" w14:textId="77777777" w:rsidR="005A5FF8" w:rsidRPr="000875EE" w:rsidRDefault="005A5FF8" w:rsidP="005A5FF8">
      <w:pPr>
        <w:pStyle w:val="2-"/>
        <w:tabs>
          <w:tab w:val="clear" w:pos="360"/>
        </w:tabs>
      </w:pPr>
      <w:r w:rsidRPr="000875EE">
        <w:t>Integrity of employees and suppliers</w:t>
      </w:r>
    </w:p>
    <w:p w14:paraId="0E2D8E25" w14:textId="77777777" w:rsidR="005A5FF8" w:rsidRPr="000875EE" w:rsidRDefault="005A5FF8" w:rsidP="005A5FF8">
      <w:pPr>
        <w:pStyle w:val="3-0"/>
      </w:pPr>
      <w:r w:rsidRPr="000875EE">
        <w:t>The Provider will carry out commonly accepted processes for examining the integrity level of its employees, subcontractors and its suppliers, while implementing a plan for locating and responding to security threats originating from an insider party.</w:t>
      </w:r>
    </w:p>
    <w:p w14:paraId="04B2CBDB" w14:textId="77777777" w:rsidR="005A5FF8" w:rsidRDefault="005A5FF8" w:rsidP="005A5FF8">
      <w:pPr>
        <w:pStyle w:val="3-"/>
      </w:pPr>
      <w:r w:rsidRPr="000875EE">
        <w:t>Sub-processors</w:t>
      </w:r>
    </w:p>
    <w:p w14:paraId="5A433CB1" w14:textId="77777777" w:rsidR="00AB1D47" w:rsidRDefault="00213934">
      <w:pPr>
        <w:pStyle w:val="3-0"/>
        <w:numPr>
          <w:ilvl w:val="3"/>
          <w:numId w:val="57"/>
        </w:numPr>
        <w:tabs>
          <w:tab w:val="clear" w:pos="1276"/>
          <w:tab w:val="right" w:pos="1701"/>
        </w:tabs>
        <w:ind w:left="1701" w:hanging="981"/>
      </w:pPr>
      <w:r w:rsidRPr="000875EE">
        <w:t xml:space="preserve">The Provider may meet the obligations imposed on it under the Agreement by means of sub-processors. </w:t>
      </w:r>
      <w:r>
        <w:t xml:space="preserve">It is emphasized that the use of sub-processors will not detract from or limit the </w:t>
      </w:r>
      <w:r w:rsidRPr="000875EE">
        <w:t xml:space="preserve">obligations imposed on the Provider under the Agreement, including this Appendix. In any case of breach of the Provider’s obligations by </w:t>
      </w:r>
      <w:r w:rsidRPr="000875EE">
        <w:lastRenderedPageBreak/>
        <w:t>means of a sub-processor, the Provider will bear full responsibility for that breach.</w:t>
      </w:r>
    </w:p>
    <w:p w14:paraId="607C2B9D" w14:textId="77777777" w:rsidR="00213934" w:rsidRDefault="00213934" w:rsidP="00213934">
      <w:pPr>
        <w:pStyle w:val="3-0"/>
        <w:numPr>
          <w:ilvl w:val="3"/>
          <w:numId w:val="57"/>
        </w:numPr>
        <w:tabs>
          <w:tab w:val="clear" w:pos="1276"/>
          <w:tab w:val="right" w:pos="1701"/>
        </w:tabs>
        <w:ind w:left="1701" w:hanging="981"/>
        <w:rPr>
          <w:b/>
          <w:bCs/>
        </w:rPr>
      </w:pPr>
      <w:r w:rsidRPr="00213934">
        <w:rPr>
          <w:b/>
          <w:bCs/>
        </w:rPr>
        <w:t>Instructions for employing a sub-processor:</w:t>
      </w:r>
    </w:p>
    <w:p w14:paraId="16A213A8" w14:textId="77777777" w:rsidR="00213934" w:rsidRDefault="00213934" w:rsidP="00213934">
      <w:pPr>
        <w:pStyle w:val="3-0"/>
        <w:numPr>
          <w:ilvl w:val="4"/>
          <w:numId w:val="57"/>
        </w:numPr>
        <w:tabs>
          <w:tab w:val="clear" w:pos="1276"/>
          <w:tab w:val="right" w:pos="1701"/>
        </w:tabs>
        <w:ind w:left="2160" w:hanging="1168"/>
        <w:rPr>
          <w:b/>
          <w:bCs/>
        </w:rPr>
      </w:pPr>
      <w:r w:rsidRPr="000875EE">
        <w:t>The Provider will limit the ability of the sub-processor to access the customer’s information to the minimum required for providing the service or continuing to provide the service to Clients or end users. The Provider will deny the sub-processor access to the information for any other purpose.</w:t>
      </w:r>
    </w:p>
    <w:p w14:paraId="62D8E3E7" w14:textId="77777777" w:rsidR="00213934" w:rsidRDefault="00213934" w:rsidP="00213934">
      <w:pPr>
        <w:pStyle w:val="3-0"/>
        <w:numPr>
          <w:ilvl w:val="4"/>
          <w:numId w:val="57"/>
        </w:numPr>
        <w:tabs>
          <w:tab w:val="clear" w:pos="1276"/>
          <w:tab w:val="right" w:pos="1701"/>
        </w:tabs>
        <w:ind w:left="2160" w:hanging="1168"/>
        <w:rPr>
          <w:b/>
          <w:bCs/>
        </w:rPr>
      </w:pPr>
      <w:r w:rsidRPr="000875EE">
        <w:t>The sub-processor and all parties authorized on its behalf to access Protected Information will sign a nondisclosure agreement that will comply with the confidentiality obligations applying to the Provider.</w:t>
      </w:r>
    </w:p>
    <w:p w14:paraId="35AC06E3" w14:textId="78EC90B9" w:rsidR="00213934" w:rsidRDefault="00213934" w:rsidP="00213934">
      <w:pPr>
        <w:pStyle w:val="3-0"/>
        <w:numPr>
          <w:ilvl w:val="4"/>
          <w:numId w:val="57"/>
        </w:numPr>
        <w:tabs>
          <w:tab w:val="clear" w:pos="1276"/>
          <w:tab w:val="right" w:pos="1701"/>
        </w:tabs>
        <w:ind w:left="2160" w:hanging="1168"/>
        <w:rPr>
          <w:b/>
          <w:bCs/>
        </w:rPr>
      </w:pPr>
      <w:r w:rsidRPr="000875EE">
        <w:t xml:space="preserve">The sub-processor has complied with the duty set forth in Section </w:t>
      </w:r>
      <w:r w:rsidR="00613D34">
        <w:fldChar w:fldCharType="begin"/>
      </w:r>
      <w:r w:rsidR="00613D34">
        <w:instrText xml:space="preserve"> REF _Ref47825372 \r \h  \* MERGEFORMAT </w:instrText>
      </w:r>
      <w:r w:rsidR="00613D34">
        <w:fldChar w:fldCharType="separate"/>
      </w:r>
      <w:r w:rsidR="007114CB">
        <w:rPr>
          <w:cs/>
        </w:rPr>
        <w:t>‎</w:t>
      </w:r>
      <w:r w:rsidR="007114CB">
        <w:t>4.3.4</w:t>
      </w:r>
      <w:r w:rsidR="00613D34">
        <w:fldChar w:fldCharType="end"/>
      </w:r>
      <w:r w:rsidRPr="000875EE">
        <w:t xml:space="preserve"> that stipulates that an employee may only access Protected </w:t>
      </w:r>
      <w:proofErr w:type="gramStart"/>
      <w:r w:rsidRPr="000875EE">
        <w:t>Information</w:t>
      </w:r>
      <w:proofErr w:type="gramEnd"/>
      <w:r w:rsidRPr="000875EE">
        <w:t xml:space="preserve"> when necessary, to the appropriate level of disclosure.</w:t>
      </w:r>
    </w:p>
    <w:p w14:paraId="2390F082" w14:textId="77777777" w:rsidR="00213934" w:rsidRDefault="00213934" w:rsidP="00213934">
      <w:pPr>
        <w:pStyle w:val="3-0"/>
        <w:numPr>
          <w:ilvl w:val="4"/>
          <w:numId w:val="57"/>
        </w:numPr>
        <w:tabs>
          <w:tab w:val="clear" w:pos="1276"/>
          <w:tab w:val="right" w:pos="1701"/>
        </w:tabs>
        <w:ind w:left="2160" w:hanging="1168"/>
        <w:rPr>
          <w:b/>
          <w:bCs/>
        </w:rPr>
      </w:pPr>
      <w:r w:rsidRPr="000875EE">
        <w:t>Sending of information to a sub-processor is not prohibited by law (such as law applying to privacy, etc.).</w:t>
      </w:r>
    </w:p>
    <w:p w14:paraId="0A676DFE" w14:textId="77777777" w:rsidR="00213934" w:rsidRPr="00213934" w:rsidRDefault="00213934" w:rsidP="00213934">
      <w:pPr>
        <w:pStyle w:val="3-0"/>
        <w:numPr>
          <w:ilvl w:val="4"/>
          <w:numId w:val="57"/>
        </w:numPr>
        <w:tabs>
          <w:tab w:val="clear" w:pos="1276"/>
          <w:tab w:val="right" w:pos="1701"/>
        </w:tabs>
        <w:ind w:left="2160" w:hanging="1168"/>
        <w:rPr>
          <w:b/>
          <w:bCs/>
        </w:rPr>
      </w:pPr>
      <w:r w:rsidRPr="000875EE">
        <w:t>The Provider will conduct periodical audits of subcontractors that provide services to Clients.</w:t>
      </w:r>
    </w:p>
    <w:p w14:paraId="3CF356AE" w14:textId="77777777" w:rsidR="005A5FF8" w:rsidRPr="000875EE" w:rsidRDefault="005A5FF8" w:rsidP="005A5FF8">
      <w:pPr>
        <w:pStyle w:val="2-"/>
        <w:tabs>
          <w:tab w:val="clear" w:pos="360"/>
        </w:tabs>
      </w:pPr>
      <w:r w:rsidRPr="000875EE">
        <w:t>Information security in services</w:t>
      </w:r>
    </w:p>
    <w:p w14:paraId="5E512DE5" w14:textId="77777777" w:rsidR="005A5FF8" w:rsidRPr="000875EE" w:rsidRDefault="005A5FF8" w:rsidP="005A5FF8">
      <w:pPr>
        <w:pStyle w:val="3-0"/>
      </w:pPr>
      <w:r w:rsidRPr="000875EE">
        <w:t>The Provider will make sure that the level of protection and reliability of the services provided by it will be high and will be updated and upgraded throughout the engagement period. The Provider will not downgrade the level of protection of the services without first notifying the Tender Administrator.</w:t>
      </w:r>
    </w:p>
    <w:p w14:paraId="6B5A9E7A" w14:textId="77777777" w:rsidR="005A5FF8" w:rsidRPr="000875EE" w:rsidRDefault="005A5FF8" w:rsidP="005A5FF8">
      <w:pPr>
        <w:pStyle w:val="3-0"/>
      </w:pPr>
      <w:r w:rsidRPr="000875EE">
        <w:lastRenderedPageBreak/>
        <w:t xml:space="preserve">All approved services will meet the relevant and commonly accepted information and cyber security standards. The Tender </w:t>
      </w:r>
      <w:r w:rsidR="00A3582D" w:rsidRPr="000875EE">
        <w:t>Administrator may</w:t>
      </w:r>
      <w:r w:rsidRPr="000875EE">
        <w:t xml:space="preserve"> request references for compliance with a particular service with such standards, and for services that do not yet meet official standard tests, the Provider will send the details of the internal tests and tests by third-party laboratories that have examined the level of service, including test methodologies and the certifications of the testers. The Tender Administrator will update its cyber policy regarding the approved </w:t>
      </w:r>
      <w:r w:rsidR="00A3582D" w:rsidRPr="000875EE">
        <w:t>services, among</w:t>
      </w:r>
      <w:r w:rsidRPr="000875EE">
        <w:t xml:space="preserve"> other things, based on the evidence sent by the Provider.  </w:t>
      </w:r>
    </w:p>
    <w:p w14:paraId="0E7EAAEE" w14:textId="77777777" w:rsidR="005A5FF8" w:rsidRPr="000875EE" w:rsidRDefault="005A5FF8" w:rsidP="005A5FF8">
      <w:pPr>
        <w:pStyle w:val="3-"/>
      </w:pPr>
      <w:r w:rsidRPr="000875EE">
        <w:t>Periodical audits</w:t>
      </w:r>
    </w:p>
    <w:p w14:paraId="2C7022A3" w14:textId="77777777" w:rsidR="007E5911" w:rsidRDefault="005A5FF8" w:rsidP="007E5911">
      <w:pPr>
        <w:pStyle w:val="3-0"/>
        <w:numPr>
          <w:ilvl w:val="3"/>
          <w:numId w:val="57"/>
        </w:numPr>
        <w:ind w:left="1701" w:hanging="981"/>
      </w:pPr>
      <w:r w:rsidRPr="000875EE">
        <w:t>At a frequency depending on the Provider’s risk management, or in response to the Tender Administrator’s request and in coordination with the Provider, the Provider will conduct an external audit using an independent, leading company specializing in such auditing (hereinafter: the “</w:t>
      </w:r>
      <w:r w:rsidRPr="007E5911">
        <w:rPr>
          <w:b/>
          <w:bCs/>
        </w:rPr>
        <w:t>Audit Company</w:t>
      </w:r>
      <w:r w:rsidRPr="000875EE">
        <w:t xml:space="preserve">”) to verify the Provider’s compliance with the Tender provisions or will allow the Tender Administrator to perform such an audit. A request by the Tender Administrator for a special audit will be made at most once a year, except if it is in connection with a security </w:t>
      </w:r>
      <w:r w:rsidR="00A3582D" w:rsidRPr="000875EE">
        <w:t>incident. The</w:t>
      </w:r>
      <w:r w:rsidRPr="000875EE">
        <w:t xml:space="preserve"> Provider will discuss the audit reports that will be sent to it at the end of the audit and will examine the need to update the security procedure following them accordingly. </w:t>
      </w:r>
    </w:p>
    <w:p w14:paraId="64ED8734" w14:textId="77777777" w:rsidR="007E5911" w:rsidRDefault="005A5FF8" w:rsidP="007E5911">
      <w:pPr>
        <w:pStyle w:val="3-0"/>
        <w:numPr>
          <w:ilvl w:val="3"/>
          <w:numId w:val="57"/>
        </w:numPr>
        <w:ind w:left="1701" w:hanging="981"/>
      </w:pPr>
      <w:r w:rsidRPr="000875EE">
        <w:t>At the request of the Tender Administrator, and by advance notice to the Provider, the Audit Company will conduct a special audit, given a cyberattack or changes in the Provider’s security procedures and methods.</w:t>
      </w:r>
    </w:p>
    <w:p w14:paraId="0768B461" w14:textId="77777777" w:rsidR="007E5911" w:rsidRDefault="005A5FF8" w:rsidP="007E5911">
      <w:pPr>
        <w:pStyle w:val="3-0"/>
        <w:numPr>
          <w:ilvl w:val="3"/>
          <w:numId w:val="57"/>
        </w:numPr>
        <w:ind w:left="1701" w:hanging="981"/>
      </w:pPr>
      <w:r w:rsidRPr="000875EE">
        <w:t xml:space="preserve">The Tender </w:t>
      </w:r>
      <w:r w:rsidR="00A3582D" w:rsidRPr="000875EE">
        <w:t>Administrator may</w:t>
      </w:r>
      <w:r w:rsidRPr="000875EE">
        <w:t xml:space="preserve"> demand information about the Audit Company, its certifications, and details about its auditors. The Tender </w:t>
      </w:r>
      <w:r w:rsidR="00A3582D" w:rsidRPr="000875EE">
        <w:t>Administrator may</w:t>
      </w:r>
      <w:r w:rsidRPr="000875EE">
        <w:t xml:space="preserve"> demand that the Provider replace the Audit </w:t>
      </w:r>
      <w:r w:rsidRPr="000875EE">
        <w:lastRenderedPageBreak/>
        <w:t xml:space="preserve">Company, in cases of well-founded concern that the company is not performing its function as required. </w:t>
      </w:r>
    </w:p>
    <w:p w14:paraId="56DCA296" w14:textId="77777777" w:rsidR="005A5FF8" w:rsidRPr="000875EE" w:rsidRDefault="005A5FF8" w:rsidP="007E5911">
      <w:pPr>
        <w:pStyle w:val="3-0"/>
        <w:numPr>
          <w:ilvl w:val="3"/>
          <w:numId w:val="57"/>
        </w:numPr>
        <w:ind w:left="1701" w:hanging="981"/>
      </w:pPr>
      <w:r w:rsidRPr="000875EE">
        <w:t>At the request of the Tender Administrator, the Provider will send the Tender Administrator a summary of the audit findings and the status of the addressing the findings.</w:t>
      </w:r>
    </w:p>
    <w:p w14:paraId="69563AEB" w14:textId="77777777" w:rsidR="005A5FF8" w:rsidRPr="000875EE" w:rsidRDefault="005A5FF8" w:rsidP="005A5FF8">
      <w:pPr>
        <w:pStyle w:val="2-"/>
        <w:tabs>
          <w:tab w:val="clear" w:pos="360"/>
        </w:tabs>
      </w:pPr>
      <w:r w:rsidRPr="000875EE">
        <w:t>Cyberattack and security incident</w:t>
      </w:r>
    </w:p>
    <w:p w14:paraId="2C1F2ED3" w14:textId="77777777" w:rsidR="005A5FF8" w:rsidRPr="000875EE" w:rsidRDefault="005A5FF8" w:rsidP="005A5FF8">
      <w:pPr>
        <w:pStyle w:val="3-0"/>
      </w:pPr>
      <w:r w:rsidRPr="000875EE">
        <w:t>In any case in which a cyberattack or any security incident has been detected in the Provider’s systems that can affect the Clients, the Provider will take the following actions:</w:t>
      </w:r>
    </w:p>
    <w:p w14:paraId="43542C3E" w14:textId="77777777" w:rsidR="005A5FF8" w:rsidRPr="000875EE" w:rsidRDefault="005A5FF8" w:rsidP="005A5FF8">
      <w:pPr>
        <w:pStyle w:val="3-0"/>
      </w:pPr>
      <w:r w:rsidRPr="000875EE">
        <w:t>It will inform the Client and the Tender Administrator as soon as possible, depending on the severity of the incident, and in any case not more than 12</w:t>
      </w:r>
      <w:r w:rsidR="00A3582D">
        <w:t xml:space="preserve"> </w:t>
      </w:r>
      <w:r w:rsidRPr="000875EE">
        <w:t xml:space="preserve">hours from the moment it has confirmed the cyberattack incident, except in the case where an order is issued by a competent judicial court prohibiting this. </w:t>
      </w:r>
    </w:p>
    <w:p w14:paraId="0F322D54" w14:textId="77777777" w:rsidR="005A5FF8" w:rsidRPr="000875EE" w:rsidRDefault="005A5FF8" w:rsidP="005A5FF8">
      <w:pPr>
        <w:pStyle w:val="3-0"/>
      </w:pPr>
      <w:r w:rsidRPr="000875EE">
        <w:t>The Provider will take every necessary step, depending on the circumstances, to reduce the effects and minimize the damage resulting from the cyberattack.</w:t>
      </w:r>
    </w:p>
    <w:p w14:paraId="1301AB16" w14:textId="77777777" w:rsidR="005A5FF8" w:rsidRPr="000875EE" w:rsidRDefault="005A5FF8" w:rsidP="005A5FF8">
      <w:pPr>
        <w:pStyle w:val="3-0"/>
      </w:pPr>
      <w:r w:rsidRPr="000875EE">
        <w:t>The Provider will inform the Client and the Tender Administrator of the steps they can take to reduce the effects and minimize the damage resulting from the security incident.</w:t>
      </w:r>
    </w:p>
    <w:p w14:paraId="420D2DFA" w14:textId="77777777" w:rsidR="005A5FF8" w:rsidRPr="000875EE" w:rsidRDefault="005A5FF8" w:rsidP="005A5FF8">
      <w:pPr>
        <w:pStyle w:val="3-0"/>
      </w:pPr>
      <w:r w:rsidRPr="000875EE">
        <w:t>The Provider will conduct an investigation of the attack incident and will send the findings of the investigation to the Client and the Tender Administrator for study. The investigation will include information according to the commonly accepted rules of information sharing in the cyber field.</w:t>
      </w:r>
    </w:p>
    <w:p w14:paraId="0EA9B880" w14:textId="77777777" w:rsidR="005A5FF8" w:rsidRPr="000875EE" w:rsidRDefault="005A5FF8" w:rsidP="005A5FF8">
      <w:pPr>
        <w:pStyle w:val="3-0"/>
      </w:pPr>
      <w:r w:rsidRPr="000875EE">
        <w:lastRenderedPageBreak/>
        <w:t>The Provider will report, on an ongoing basis, to the Client and the Tender Administrator, on actions it has monitored as attempted cyberattacks targeting the Clients’ systems.</w:t>
      </w:r>
    </w:p>
    <w:p w14:paraId="2017B076" w14:textId="77777777" w:rsidR="005A5FF8" w:rsidRDefault="005A5FF8" w:rsidP="005A5FF8">
      <w:pPr>
        <w:pStyle w:val="3-0"/>
      </w:pPr>
      <w:r w:rsidRPr="000875EE">
        <w:t xml:space="preserve">The Provider will learn from the security incidents that have occurred and will examine the need to update the systems, processes and procedures. </w:t>
      </w:r>
    </w:p>
    <w:p w14:paraId="47D96DEB" w14:textId="77777777" w:rsidR="00C21106" w:rsidRDefault="00C21106">
      <w:pPr>
        <w:bidi w:val="0"/>
        <w:spacing w:after="160" w:line="259" w:lineRule="auto"/>
        <w:rPr>
          <w:rFonts w:cs="David"/>
          <w:b/>
          <w:bCs/>
          <w:sz w:val="40"/>
          <w:szCs w:val="40"/>
        </w:rPr>
      </w:pPr>
      <w:r>
        <w:br w:type="page"/>
      </w:r>
    </w:p>
    <w:p w14:paraId="7B5A9C0C" w14:textId="77777777" w:rsidR="00D84613" w:rsidRDefault="005A5FF8" w:rsidP="005A5FF8">
      <w:pPr>
        <w:pStyle w:val="1-"/>
        <w:numPr>
          <w:ilvl w:val="0"/>
          <w:numId w:val="0"/>
        </w:numPr>
        <w:bidi w:val="0"/>
        <w:ind w:left="360"/>
        <w:rPr>
          <w:rFonts w:ascii="Times New Roman" w:hAnsi="Times New Roman"/>
        </w:rPr>
      </w:pPr>
      <w:r w:rsidRPr="000875EE">
        <w:rPr>
          <w:rFonts w:ascii="Times New Roman" w:hAnsi="Times New Roman"/>
        </w:rPr>
        <w:lastRenderedPageBreak/>
        <w:t xml:space="preserve">Appendix E – Hebrew Agreement </w:t>
      </w:r>
    </w:p>
    <w:p w14:paraId="5E2163BB" w14:textId="77777777" w:rsidR="005A5FF8" w:rsidRPr="00D84613" w:rsidRDefault="005A5FF8" w:rsidP="00D84613">
      <w:pPr>
        <w:pStyle w:val="1-"/>
        <w:numPr>
          <w:ilvl w:val="0"/>
          <w:numId w:val="0"/>
        </w:numPr>
        <w:bidi w:val="0"/>
        <w:ind w:left="360"/>
        <w:rPr>
          <w:rFonts w:ascii="Times New Roman" w:hAnsi="Times New Roman"/>
          <w:sz w:val="28"/>
          <w:szCs w:val="28"/>
        </w:rPr>
      </w:pPr>
      <w:r w:rsidRPr="00D84613">
        <w:rPr>
          <w:rFonts w:ascii="Times New Roman" w:hAnsi="Times New Roman"/>
          <w:sz w:val="28"/>
          <w:szCs w:val="28"/>
        </w:rPr>
        <w:t>(</w:t>
      </w:r>
      <w:r w:rsidR="00D84613" w:rsidRPr="00D84613">
        <w:rPr>
          <w:rFonts w:ascii="Times New Roman" w:hAnsi="Times New Roman"/>
          <w:sz w:val="28"/>
          <w:szCs w:val="28"/>
        </w:rPr>
        <w:t>Will</w:t>
      </w:r>
      <w:r w:rsidRPr="00D84613">
        <w:rPr>
          <w:rFonts w:ascii="Times New Roman" w:hAnsi="Times New Roman"/>
          <w:sz w:val="28"/>
          <w:szCs w:val="28"/>
        </w:rPr>
        <w:t xml:space="preserve"> only be attached if the English version of the agreement is signed)</w:t>
      </w:r>
    </w:p>
    <w:p w14:paraId="41FBE203" w14:textId="77777777" w:rsidR="00E43A89" w:rsidRPr="005A5FF8" w:rsidRDefault="00E43A89"/>
    <w:sectPr w:rsidR="00E43A89" w:rsidRPr="005A5FF8" w:rsidSect="00022713">
      <w:head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00D02C" w14:textId="77777777" w:rsidR="009457F6" w:rsidRDefault="009457F6" w:rsidP="005A5FF8">
      <w:r>
        <w:separator/>
      </w:r>
    </w:p>
  </w:endnote>
  <w:endnote w:type="continuationSeparator" w:id="0">
    <w:p w14:paraId="15B01DDC" w14:textId="77777777" w:rsidR="009457F6" w:rsidRDefault="009457F6" w:rsidP="005A5F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1A6833" w14:textId="77777777" w:rsidR="009457F6" w:rsidRDefault="009457F6" w:rsidP="005A5FF8">
      <w:r>
        <w:separator/>
      </w:r>
    </w:p>
  </w:footnote>
  <w:footnote w:type="continuationSeparator" w:id="0">
    <w:p w14:paraId="1BCC1BF6" w14:textId="77777777" w:rsidR="009457F6" w:rsidRDefault="009457F6" w:rsidP="005A5F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1DEF34" w14:textId="77777777" w:rsidR="009457F6" w:rsidRPr="004C50A9" w:rsidRDefault="009457F6" w:rsidP="005A5FF8">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"Nimbus Project"</w:t>
    </w:r>
  </w:p>
  <w:p w14:paraId="5E6EA1D6" w14:textId="77777777" w:rsidR="009457F6" w:rsidRPr="004C50A9" w:rsidRDefault="009457F6" w:rsidP="005A5FF8">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Central Tender 01-2022</w:t>
    </w:r>
  </w:p>
  <w:p w14:paraId="55438A00" w14:textId="77777777" w:rsidR="009457F6" w:rsidRPr="004C50A9" w:rsidRDefault="009457F6" w:rsidP="00B10E2B">
    <w:pPr>
      <w:tabs>
        <w:tab w:val="center" w:pos="4184"/>
        <w:tab w:val="right" w:pos="8787"/>
      </w:tabs>
      <w:bidi w:val="0"/>
      <w:jc w:val="center"/>
      <w:rPr>
        <w:rFonts w:asciiTheme="majorBidi" w:hAnsiTheme="majorBidi"/>
        <w:b/>
        <w:color w:val="FF0000"/>
        <w:sz w:val="20"/>
      </w:rPr>
    </w:pPr>
    <w:r w:rsidRPr="004C50A9">
      <w:rPr>
        <w:rFonts w:asciiTheme="majorBidi" w:hAnsiTheme="majorBidi"/>
        <w:b/>
        <w:color w:val="FF0000"/>
        <w:sz w:val="20"/>
      </w:rPr>
      <w:t xml:space="preserve">Booklet no. </w:t>
    </w:r>
    <w:r w:rsidR="00B10E2B">
      <w:rPr>
        <w:rFonts w:asciiTheme="majorBidi" w:hAnsiTheme="majorBidi"/>
        <w:b/>
        <w:color w:val="FF0000"/>
        <w:sz w:val="20"/>
      </w:rPr>
      <w:t>1</w:t>
    </w:r>
    <w:r w:rsidRPr="004C50A9">
      <w:rPr>
        <w:rFonts w:asciiTheme="majorBidi" w:hAnsiTheme="majorBidi"/>
        <w:b/>
        <w:color w:val="FF0000"/>
        <w:sz w:val="20"/>
      </w:rPr>
      <w:t xml:space="preserve">: </w:t>
    </w:r>
    <w:r w:rsidR="00B10E2B">
      <w:rPr>
        <w:rFonts w:asciiTheme="majorBidi" w:hAnsiTheme="majorBidi"/>
        <w:b/>
        <w:color w:val="FF0000"/>
        <w:sz w:val="20"/>
      </w:rPr>
      <w:t xml:space="preserve">Chapter 3 – </w:t>
    </w:r>
    <w:r>
      <w:rPr>
        <w:rFonts w:asciiTheme="majorBidi" w:hAnsiTheme="majorBidi" w:hint="cs"/>
        <w:b/>
        <w:color w:val="FF0000"/>
        <w:sz w:val="20"/>
      </w:rPr>
      <w:t>S</w:t>
    </w:r>
    <w:r>
      <w:rPr>
        <w:rFonts w:asciiTheme="majorBidi" w:hAnsiTheme="majorBidi"/>
        <w:b/>
        <w:color w:val="FF0000"/>
        <w:sz w:val="20"/>
      </w:rPr>
      <w:t>ervice Agreement</w:t>
    </w:r>
    <w:r w:rsidR="00782369">
      <w:rPr>
        <w:rFonts w:asciiTheme="majorBidi" w:hAnsiTheme="majorBidi"/>
        <w:b/>
        <w:color w:val="FF0000"/>
        <w:sz w:val="20"/>
      </w:rPr>
      <w:t xml:space="preserve"> – </w:t>
    </w:r>
    <w:r w:rsidR="00B10E2B">
      <w:rPr>
        <w:rFonts w:asciiTheme="majorBidi" w:hAnsiTheme="majorBidi"/>
        <w:b/>
        <w:color w:val="FF0000"/>
        <w:sz w:val="20"/>
      </w:rPr>
      <w:t>Nimbus</w:t>
    </w:r>
  </w:p>
  <w:p w14:paraId="1B11F420" w14:textId="77777777" w:rsidR="009457F6" w:rsidRPr="004C50A9" w:rsidRDefault="009457F6" w:rsidP="005A5FF8">
    <w:pPr>
      <w:pBdr>
        <w:bottom w:val="single" w:sz="4" w:space="1" w:color="auto"/>
      </w:pBd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Page</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2755E5">
      <w:rPr>
        <w:rFonts w:asciiTheme="majorBidi" w:hAnsiTheme="majorBidi" w:cstheme="majorBidi"/>
        <w:b/>
        <w:bCs/>
        <w:sz w:val="20"/>
        <w:szCs w:val="20"/>
      </w:rPr>
      <w:instrText>PAGE</w:instrText>
    </w:r>
    <w:r w:rsidRPr="004C50A9">
      <w:rPr>
        <w:rFonts w:asciiTheme="majorBidi" w:hAnsiTheme="majorBidi" w:cstheme="majorBidi"/>
        <w:b/>
        <w:bCs/>
        <w:sz w:val="20"/>
        <w:szCs w:val="20"/>
        <w:rtl/>
      </w:rPr>
      <w:fldChar w:fldCharType="separate"/>
    </w:r>
    <w:r w:rsidR="00782369">
      <w:rPr>
        <w:rFonts w:asciiTheme="majorBidi" w:hAnsiTheme="majorBidi" w:cstheme="majorBidi"/>
        <w:b/>
        <w:bCs/>
        <w:noProof/>
        <w:sz w:val="20"/>
        <w:szCs w:val="20"/>
      </w:rPr>
      <w:t>84</w:t>
    </w:r>
    <w:r w:rsidRPr="004C50A9">
      <w:rPr>
        <w:rFonts w:asciiTheme="majorBidi" w:hAnsiTheme="majorBidi" w:cstheme="majorBidi"/>
        <w:b/>
        <w:bCs/>
        <w:sz w:val="20"/>
        <w:szCs w:val="20"/>
        <w:rtl/>
      </w:rPr>
      <w:fldChar w:fldCharType="end"/>
    </w:r>
    <w:r>
      <w:rPr>
        <w:rFonts w:asciiTheme="majorBidi" w:hAnsiTheme="majorBidi"/>
        <w:b/>
        <w:sz w:val="20"/>
      </w:rPr>
      <w:t xml:space="preserve"> </w:t>
    </w:r>
    <w:r w:rsidRPr="004C50A9">
      <w:rPr>
        <w:rFonts w:asciiTheme="majorBidi" w:hAnsiTheme="majorBidi"/>
        <w:b/>
        <w:sz w:val="20"/>
      </w:rPr>
      <w:t>of</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4C50A9">
      <w:rPr>
        <w:rFonts w:asciiTheme="majorBidi" w:hAnsiTheme="majorBidi"/>
        <w:b/>
        <w:sz w:val="20"/>
      </w:rPr>
      <w:instrText xml:space="preserve"> NUMPAGES </w:instrText>
    </w:r>
    <w:r w:rsidRPr="004C50A9">
      <w:rPr>
        <w:rFonts w:asciiTheme="majorBidi" w:hAnsiTheme="majorBidi" w:cstheme="majorBidi"/>
        <w:b/>
        <w:bCs/>
        <w:sz w:val="20"/>
        <w:szCs w:val="20"/>
        <w:rtl/>
      </w:rPr>
      <w:fldChar w:fldCharType="separate"/>
    </w:r>
    <w:r w:rsidR="00782369">
      <w:rPr>
        <w:rFonts w:asciiTheme="majorBidi" w:hAnsiTheme="majorBidi"/>
        <w:b/>
        <w:noProof/>
        <w:sz w:val="20"/>
      </w:rPr>
      <w:t>87</w:t>
    </w:r>
    <w:r w:rsidRPr="004C50A9">
      <w:rPr>
        <w:rFonts w:asciiTheme="majorBidi" w:hAnsiTheme="majorBidi" w:cstheme="majorBidi"/>
        <w:b/>
        <w:bCs/>
        <w:sz w:val="20"/>
        <w:szCs w:val="20"/>
        <w:rtl/>
      </w:rPr>
      <w:fldChar w:fldCharType="end"/>
    </w:r>
  </w:p>
  <w:p w14:paraId="1ACF261A" w14:textId="24E556D8" w:rsidR="009457F6" w:rsidRPr="004C50A9" w:rsidRDefault="009457F6" w:rsidP="005A5FF8">
    <w:pPr>
      <w:pBdr>
        <w:bottom w:val="single" w:sz="4" w:space="1" w:color="auto"/>
      </w:pBdr>
      <w:tabs>
        <w:tab w:val="center" w:pos="4184"/>
        <w:tab w:val="right" w:pos="8787"/>
      </w:tabs>
      <w:bidi w:val="0"/>
      <w:spacing w:after="240"/>
      <w:jc w:val="center"/>
      <w:rPr>
        <w:rFonts w:asciiTheme="majorBidi" w:hAnsiTheme="majorBidi"/>
        <w:b/>
        <w:color w:val="FF0000"/>
        <w:sz w:val="20"/>
      </w:rPr>
    </w:pPr>
    <w:r w:rsidRPr="004C50A9">
      <w:rPr>
        <w:rFonts w:asciiTheme="majorBidi" w:hAnsiTheme="majorBidi"/>
        <w:b/>
        <w:color w:val="FF0000"/>
        <w:sz w:val="20"/>
      </w:rPr>
      <w:t xml:space="preserve">Version </w:t>
    </w:r>
    <w:r w:rsidR="00C324C8">
      <w:rPr>
        <w:rFonts w:asciiTheme="majorBidi" w:hAnsiTheme="majorBidi" w:cstheme="majorBidi"/>
        <w:b/>
        <w:color w:val="FF0000"/>
        <w:sz w:val="20"/>
      </w:rPr>
      <w:t>6</w:t>
    </w:r>
  </w:p>
  <w:p w14:paraId="17F568F2" w14:textId="77777777" w:rsidR="009457F6" w:rsidRDefault="009457F6">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1EF668EE"/>
    <w:multiLevelType w:val="multilevel"/>
    <w:tmpl w:val="06F41712"/>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ascii="Times New Roman" w:hAnsi="Times New Roman" w:hint="default"/>
        <w:b w:val="0"/>
        <w:bCs w:val="0"/>
        <w:sz w:val="24"/>
        <w:szCs w:val="24"/>
      </w:rPr>
    </w:lvl>
    <w:lvl w:ilvl="2">
      <w:start w:val="1"/>
      <w:numFmt w:val="decimal"/>
      <w:pStyle w:val="3-"/>
      <w:isLgl/>
      <w:lvlText w:val="%1.%2.%3."/>
      <w:lvlJc w:val="left"/>
      <w:pPr>
        <w:ind w:left="426" w:firstLine="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pPr>
        <w:ind w:left="0" w:firstLine="0"/>
      </w:pPr>
      <w:rPr>
        <w:rFonts w:hint="default"/>
        <w:b w:val="0"/>
        <w:bCs w:val="0"/>
        <w:lang w:bidi="he-IL"/>
        <w:specVanish w:val="0"/>
      </w:rPr>
    </w:lvl>
    <w:lvl w:ilvl="4">
      <w:start w:val="1"/>
      <w:numFmt w:val="decimal"/>
      <w:isLgl/>
      <w:lvlText w:val="%1.%2.%3.%4.%5."/>
      <w:lvlJc w:val="left"/>
      <w:pPr>
        <w:ind w:left="1560" w:firstLine="0"/>
      </w:pPr>
      <w:rPr>
        <w:rFonts w:hint="default"/>
        <w:b w:val="0"/>
        <w:bCs w:val="0"/>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4"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BD76748"/>
    <w:multiLevelType w:val="multilevel"/>
    <w:tmpl w:val="3E7ED09E"/>
    <w:lvl w:ilvl="0">
      <w:start w:val="3"/>
      <w:numFmt w:val="decimal"/>
      <w:lvlText w:val="%1"/>
      <w:lvlJc w:val="left"/>
      <w:pPr>
        <w:ind w:left="780" w:hanging="780"/>
      </w:pPr>
      <w:rPr>
        <w:rFonts w:hint="default"/>
      </w:rPr>
    </w:lvl>
    <w:lvl w:ilvl="1">
      <w:start w:val="30"/>
      <w:numFmt w:val="decimal"/>
      <w:lvlText w:val="%1.%2"/>
      <w:lvlJc w:val="left"/>
      <w:pPr>
        <w:ind w:left="874" w:hanging="780"/>
      </w:pPr>
      <w:rPr>
        <w:rFonts w:hint="default"/>
      </w:rPr>
    </w:lvl>
    <w:lvl w:ilvl="2">
      <w:start w:val="1"/>
      <w:numFmt w:val="decimal"/>
      <w:lvlText w:val="%1.%2.%3"/>
      <w:lvlJc w:val="left"/>
      <w:pPr>
        <w:ind w:left="968" w:hanging="780"/>
      </w:pPr>
      <w:rPr>
        <w:rFonts w:hint="default"/>
        <w:b w:val="0"/>
        <w:bCs w:val="0"/>
      </w:rPr>
    </w:lvl>
    <w:lvl w:ilvl="3">
      <w:start w:val="2"/>
      <w:numFmt w:val="decimal"/>
      <w:lvlText w:val="%1.%2.%3.%4"/>
      <w:lvlJc w:val="left"/>
      <w:pPr>
        <w:ind w:left="1062" w:hanging="7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39"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15:restartNumberingAfterBreak="0">
    <w:nsid w:val="4E4E3C65"/>
    <w:multiLevelType w:val="hybridMultilevel"/>
    <w:tmpl w:val="1D326D40"/>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7"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C053B3A"/>
    <w:multiLevelType w:val="multilevel"/>
    <w:tmpl w:val="9EACA6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20B547F"/>
    <w:multiLevelType w:val="multilevel"/>
    <w:tmpl w:val="CCA0BA34"/>
    <w:lvl w:ilvl="0">
      <w:start w:val="3"/>
      <w:numFmt w:val="decimal"/>
      <w:lvlText w:val="%1"/>
      <w:lvlJc w:val="left"/>
      <w:pPr>
        <w:ind w:left="780" w:hanging="780"/>
      </w:pPr>
      <w:rPr>
        <w:rFonts w:hint="default"/>
      </w:rPr>
    </w:lvl>
    <w:lvl w:ilvl="1">
      <w:start w:val="30"/>
      <w:numFmt w:val="decimal"/>
      <w:lvlText w:val="%1.%2"/>
      <w:lvlJc w:val="left"/>
      <w:pPr>
        <w:ind w:left="874" w:hanging="780"/>
      </w:pPr>
      <w:rPr>
        <w:rFonts w:hint="default"/>
      </w:rPr>
    </w:lvl>
    <w:lvl w:ilvl="2">
      <w:start w:val="2"/>
      <w:numFmt w:val="decimal"/>
      <w:lvlText w:val="%1.%2.%3"/>
      <w:lvlJc w:val="left"/>
      <w:pPr>
        <w:ind w:left="968" w:hanging="780"/>
      </w:pPr>
      <w:rPr>
        <w:rFonts w:hint="default"/>
      </w:rPr>
    </w:lvl>
    <w:lvl w:ilvl="3">
      <w:start w:val="1"/>
      <w:numFmt w:val="decimal"/>
      <w:lvlText w:val="%1.%2.%3.%4"/>
      <w:lvlJc w:val="left"/>
      <w:pPr>
        <w:ind w:left="1062" w:hanging="780"/>
      </w:pPr>
      <w:rPr>
        <w:rFonts w:hint="default"/>
        <w:b w:val="0"/>
        <w:bCs w:val="0"/>
      </w:rPr>
    </w:lvl>
    <w:lvl w:ilvl="4">
      <w:start w:val="1"/>
      <w:numFmt w:val="decimal"/>
      <w:lvlText w:val="%1.%2.%3.%4.%5"/>
      <w:lvlJc w:val="left"/>
      <w:pPr>
        <w:ind w:left="1456" w:hanging="1080"/>
      </w:pPr>
      <w:rPr>
        <w:rFonts w:hint="default"/>
        <w:b w:val="0"/>
        <w:bCs w:val="0"/>
      </w:rPr>
    </w:lvl>
    <w:lvl w:ilvl="5">
      <w:start w:val="1"/>
      <w:numFmt w:val="decimal"/>
      <w:lvlText w:val="%1.%2.%3.%4.%5.%6"/>
      <w:lvlJc w:val="left"/>
      <w:pPr>
        <w:ind w:left="1550" w:hanging="1080"/>
      </w:pPr>
      <w:rPr>
        <w:rFonts w:hint="default"/>
      </w:rPr>
    </w:lvl>
    <w:lvl w:ilvl="6">
      <w:start w:val="1"/>
      <w:numFmt w:val="decimal"/>
      <w:lvlText w:val="%1.%2.%3.%4.%5.%6.%7"/>
      <w:lvlJc w:val="left"/>
      <w:pPr>
        <w:ind w:left="2004" w:hanging="144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552" w:hanging="1800"/>
      </w:pPr>
      <w:rPr>
        <w:rFonts w:hint="default"/>
      </w:rPr>
    </w:lvl>
  </w:abstractNum>
  <w:abstractNum w:abstractNumId="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7"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8"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9"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41"/>
  </w:num>
  <w:num w:numId="3">
    <w:abstractNumId w:val="1"/>
  </w:num>
  <w:num w:numId="4">
    <w:abstractNumId w:val="2"/>
  </w:num>
  <w:num w:numId="5">
    <w:abstractNumId w:val="16"/>
  </w:num>
  <w:num w:numId="6">
    <w:abstractNumId w:val="22"/>
  </w:num>
  <w:num w:numId="7">
    <w:abstractNumId w:val="50"/>
  </w:num>
  <w:num w:numId="8">
    <w:abstractNumId w:val="11"/>
  </w:num>
  <w:num w:numId="9">
    <w:abstractNumId w:val="43"/>
  </w:num>
  <w:num w:numId="10">
    <w:abstractNumId w:val="19"/>
  </w:num>
  <w:num w:numId="11">
    <w:abstractNumId w:val="35"/>
  </w:num>
  <w:num w:numId="12">
    <w:abstractNumId w:val="52"/>
  </w:num>
  <w:num w:numId="13">
    <w:abstractNumId w:val="59"/>
  </w:num>
  <w:num w:numId="14">
    <w:abstractNumId w:val="4"/>
  </w:num>
  <w:num w:numId="15">
    <w:abstractNumId w:val="8"/>
  </w:num>
  <w:num w:numId="16">
    <w:abstractNumId w:val="30"/>
  </w:num>
  <w:num w:numId="17">
    <w:abstractNumId w:val="17"/>
  </w:num>
  <w:num w:numId="18">
    <w:abstractNumId w:val="51"/>
  </w:num>
  <w:num w:numId="19">
    <w:abstractNumId w:val="23"/>
  </w:num>
  <w:num w:numId="20">
    <w:abstractNumId w:val="15"/>
  </w:num>
  <w:num w:numId="21">
    <w:abstractNumId w:val="49"/>
  </w:num>
  <w:num w:numId="22">
    <w:abstractNumId w:val="14"/>
  </w:num>
  <w:num w:numId="23">
    <w:abstractNumId w:val="42"/>
  </w:num>
  <w:num w:numId="24">
    <w:abstractNumId w:val="68"/>
  </w:num>
  <w:num w:numId="25">
    <w:abstractNumId w:val="66"/>
  </w:num>
  <w:num w:numId="26">
    <w:abstractNumId w:val="40"/>
  </w:num>
  <w:num w:numId="27">
    <w:abstractNumId w:val="65"/>
  </w:num>
  <w:num w:numId="28">
    <w:abstractNumId w:val="29"/>
  </w:num>
  <w:num w:numId="29">
    <w:abstractNumId w:val="5"/>
  </w:num>
  <w:num w:numId="30">
    <w:abstractNumId w:val="12"/>
  </w:num>
  <w:num w:numId="3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8"/>
  </w:num>
  <w:num w:numId="33">
    <w:abstractNumId w:val="13"/>
  </w:num>
  <w:num w:numId="34">
    <w:abstractNumId w:val="56"/>
  </w:num>
  <w:num w:numId="35">
    <w:abstractNumId w:val="27"/>
  </w:num>
  <w:num w:numId="36">
    <w:abstractNumId w:val="18"/>
  </w:num>
  <w:num w:numId="37">
    <w:abstractNumId w:val="46"/>
  </w:num>
  <w:num w:numId="38">
    <w:abstractNumId w:val="64"/>
  </w:num>
  <w:num w:numId="39">
    <w:abstractNumId w:val="25"/>
  </w:num>
  <w:num w:numId="40">
    <w:abstractNumId w:val="33"/>
  </w:num>
  <w:num w:numId="41">
    <w:abstractNumId w:val="57"/>
  </w:num>
  <w:num w:numId="42">
    <w:abstractNumId w:val="26"/>
  </w:num>
  <w:num w:numId="43">
    <w:abstractNumId w:val="54"/>
  </w:num>
  <w:num w:numId="44">
    <w:abstractNumId w:val="36"/>
  </w:num>
  <w:num w:numId="45">
    <w:abstractNumId w:val="28"/>
  </w:num>
  <w:num w:numId="46">
    <w:abstractNumId w:val="62"/>
  </w:num>
  <w:num w:numId="47">
    <w:abstractNumId w:val="61"/>
  </w:num>
  <w:num w:numId="48">
    <w:abstractNumId w:val="9"/>
  </w:num>
  <w:num w:numId="49">
    <w:abstractNumId w:val="32"/>
  </w:num>
  <w:num w:numId="50">
    <w:abstractNumId w:val="10"/>
  </w:num>
  <w:num w:numId="51">
    <w:abstractNumId w:val="37"/>
  </w:num>
  <w:num w:numId="52">
    <w:abstractNumId w:val="6"/>
  </w:num>
  <w:num w:numId="53">
    <w:abstractNumId w:val="55"/>
  </w:num>
  <w:num w:numId="54">
    <w:abstractNumId w:val="58"/>
  </w:num>
  <w:num w:numId="55">
    <w:abstractNumId w:val="31"/>
  </w:num>
  <w:num w:numId="56">
    <w:abstractNumId w:val="3"/>
  </w:num>
  <w:num w:numId="57">
    <w:abstractNumId w:val="21"/>
  </w:num>
  <w:num w:numId="58">
    <w:abstractNumId w:val="34"/>
  </w:num>
  <w:num w:numId="59">
    <w:abstractNumId w:val="47"/>
  </w:num>
  <w:num w:numId="60">
    <w:abstractNumId w:val="7"/>
  </w:num>
  <w:num w:numId="61">
    <w:abstractNumId w:val="20"/>
  </w:num>
  <w:num w:numId="62">
    <w:abstractNumId w:val="69"/>
  </w:num>
  <w:num w:numId="63">
    <w:abstractNumId w:val="45"/>
  </w:num>
  <w:num w:numId="64">
    <w:abstractNumId w:val="24"/>
  </w:num>
  <w:num w:numId="65">
    <w:abstractNumId w:val="39"/>
  </w:num>
  <w:num w:numId="66">
    <w:abstractNumId w:val="67"/>
  </w:num>
  <w:num w:numId="67">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60"/>
  </w:num>
  <w:num w:numId="69">
    <w:abstractNumId w:val="44"/>
  </w:num>
  <w:num w:numId="70">
    <w:abstractNumId w:val="38"/>
  </w:num>
  <w:num w:numId="71">
    <w:abstractNumId w:val="63"/>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5FF8"/>
    <w:rsid w:val="00022713"/>
    <w:rsid w:val="000233F7"/>
    <w:rsid w:val="0003581B"/>
    <w:rsid w:val="00043CD0"/>
    <w:rsid w:val="00056074"/>
    <w:rsid w:val="000A550D"/>
    <w:rsid w:val="000A765B"/>
    <w:rsid w:val="000D6209"/>
    <w:rsid w:val="00120CA3"/>
    <w:rsid w:val="00131E7A"/>
    <w:rsid w:val="00133DB2"/>
    <w:rsid w:val="0016339E"/>
    <w:rsid w:val="001F68C7"/>
    <w:rsid w:val="002054A8"/>
    <w:rsid w:val="00213934"/>
    <w:rsid w:val="00261722"/>
    <w:rsid w:val="00274039"/>
    <w:rsid w:val="00282279"/>
    <w:rsid w:val="0029260E"/>
    <w:rsid w:val="002A5E3E"/>
    <w:rsid w:val="00300292"/>
    <w:rsid w:val="0033422A"/>
    <w:rsid w:val="00347394"/>
    <w:rsid w:val="003824EB"/>
    <w:rsid w:val="003E1524"/>
    <w:rsid w:val="00420E5A"/>
    <w:rsid w:val="00472C34"/>
    <w:rsid w:val="00496888"/>
    <w:rsid w:val="005068A2"/>
    <w:rsid w:val="00521E7D"/>
    <w:rsid w:val="005814F3"/>
    <w:rsid w:val="00581D15"/>
    <w:rsid w:val="00583D8D"/>
    <w:rsid w:val="005A00A8"/>
    <w:rsid w:val="005A5FF8"/>
    <w:rsid w:val="00613D34"/>
    <w:rsid w:val="00640C75"/>
    <w:rsid w:val="00674035"/>
    <w:rsid w:val="006802A8"/>
    <w:rsid w:val="00685CDB"/>
    <w:rsid w:val="006C0CB8"/>
    <w:rsid w:val="006E411A"/>
    <w:rsid w:val="006F5F2B"/>
    <w:rsid w:val="007114CB"/>
    <w:rsid w:val="0071330B"/>
    <w:rsid w:val="00727DED"/>
    <w:rsid w:val="00742DFD"/>
    <w:rsid w:val="00774145"/>
    <w:rsid w:val="00782369"/>
    <w:rsid w:val="007D2581"/>
    <w:rsid w:val="007E5911"/>
    <w:rsid w:val="0080492B"/>
    <w:rsid w:val="008338BE"/>
    <w:rsid w:val="00845E23"/>
    <w:rsid w:val="008467FA"/>
    <w:rsid w:val="00895BBA"/>
    <w:rsid w:val="008D3B6F"/>
    <w:rsid w:val="008F5727"/>
    <w:rsid w:val="00901398"/>
    <w:rsid w:val="00920477"/>
    <w:rsid w:val="009207BE"/>
    <w:rsid w:val="009457F6"/>
    <w:rsid w:val="009812E4"/>
    <w:rsid w:val="00983E91"/>
    <w:rsid w:val="0099380B"/>
    <w:rsid w:val="00A02A26"/>
    <w:rsid w:val="00A243F8"/>
    <w:rsid w:val="00A3582D"/>
    <w:rsid w:val="00AB1D47"/>
    <w:rsid w:val="00AC63BE"/>
    <w:rsid w:val="00AF2325"/>
    <w:rsid w:val="00B10E2B"/>
    <w:rsid w:val="00B50D82"/>
    <w:rsid w:val="00B705C0"/>
    <w:rsid w:val="00B912A3"/>
    <w:rsid w:val="00BC00DE"/>
    <w:rsid w:val="00BE01FA"/>
    <w:rsid w:val="00BE698B"/>
    <w:rsid w:val="00C21106"/>
    <w:rsid w:val="00C3239E"/>
    <w:rsid w:val="00C324C8"/>
    <w:rsid w:val="00CC3992"/>
    <w:rsid w:val="00CF4608"/>
    <w:rsid w:val="00D44673"/>
    <w:rsid w:val="00D84613"/>
    <w:rsid w:val="00DB4A1F"/>
    <w:rsid w:val="00DB7A91"/>
    <w:rsid w:val="00DD586F"/>
    <w:rsid w:val="00DE4104"/>
    <w:rsid w:val="00DE4D83"/>
    <w:rsid w:val="00DE553E"/>
    <w:rsid w:val="00DF3FE7"/>
    <w:rsid w:val="00E35AB4"/>
    <w:rsid w:val="00E3763D"/>
    <w:rsid w:val="00E43A89"/>
    <w:rsid w:val="00E62A74"/>
    <w:rsid w:val="00E736BC"/>
    <w:rsid w:val="00EA265A"/>
    <w:rsid w:val="00ED6A36"/>
    <w:rsid w:val="00EE283A"/>
    <w:rsid w:val="00F311D8"/>
    <w:rsid w:val="00FD1D40"/>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8D0056"/>
  <w15:docId w15:val="{B3623108-E8C9-405D-B53A-9282EFE87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5A5FF8"/>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5A5FF8"/>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5A5FF8"/>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5A5FF8"/>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5A5FF8"/>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5A5FF8"/>
    <w:pPr>
      <w:widowControl w:val="0"/>
      <w:bidi w:val="0"/>
      <w:spacing w:before="300"/>
      <w:outlineLvl w:val="4"/>
    </w:pPr>
    <w:rPr>
      <w:b/>
      <w:bCs/>
      <w:caps/>
      <w:spacing w:val="10"/>
    </w:rPr>
  </w:style>
  <w:style w:type="paragraph" w:styleId="61">
    <w:name w:val="heading 6"/>
    <w:aliases w:val="ASAPHeading 6"/>
    <w:basedOn w:val="ab"/>
    <w:next w:val="ab"/>
    <w:link w:val="62"/>
    <w:unhideWhenUsed/>
    <w:rsid w:val="005A5FF8"/>
    <w:pPr>
      <w:widowControl w:val="0"/>
      <w:bidi w:val="0"/>
      <w:spacing w:before="300"/>
      <w:outlineLvl w:val="5"/>
    </w:pPr>
    <w:rPr>
      <w:b/>
      <w:bCs/>
      <w:caps/>
      <w:spacing w:val="10"/>
    </w:rPr>
  </w:style>
  <w:style w:type="paragraph" w:styleId="70">
    <w:name w:val="heading 7"/>
    <w:aliases w:val="ASAPHeading 7"/>
    <w:basedOn w:val="ab"/>
    <w:next w:val="ab"/>
    <w:link w:val="71"/>
    <w:unhideWhenUsed/>
    <w:rsid w:val="005A5FF8"/>
    <w:pPr>
      <w:widowControl w:val="0"/>
      <w:bidi w:val="0"/>
      <w:spacing w:before="300"/>
      <w:outlineLvl w:val="6"/>
    </w:pPr>
    <w:rPr>
      <w:b/>
      <w:bCs/>
      <w:caps/>
      <w:spacing w:val="10"/>
    </w:rPr>
  </w:style>
  <w:style w:type="paragraph" w:styleId="8">
    <w:name w:val="heading 8"/>
    <w:aliases w:val="ASAPHeading 8"/>
    <w:basedOn w:val="ab"/>
    <w:next w:val="ab"/>
    <w:link w:val="80"/>
    <w:unhideWhenUsed/>
    <w:rsid w:val="005A5FF8"/>
    <w:pPr>
      <w:bidi w:val="0"/>
      <w:spacing w:before="300"/>
      <w:outlineLvl w:val="7"/>
    </w:pPr>
    <w:rPr>
      <w:caps/>
      <w:spacing w:val="10"/>
      <w:sz w:val="18"/>
      <w:szCs w:val="18"/>
    </w:rPr>
  </w:style>
  <w:style w:type="paragraph" w:styleId="9">
    <w:name w:val="heading 9"/>
    <w:aliases w:val="ASAPHeading 9"/>
    <w:basedOn w:val="ab"/>
    <w:next w:val="ab"/>
    <w:link w:val="90"/>
    <w:unhideWhenUsed/>
    <w:rsid w:val="005A5FF8"/>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5A5FF8"/>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5A5FF8"/>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5A5FF8"/>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5A5FF8"/>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c"/>
    <w:link w:val="53"/>
    <w:rsid w:val="005A5FF8"/>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c"/>
    <w:link w:val="61"/>
    <w:rsid w:val="005A5FF8"/>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c"/>
    <w:link w:val="70"/>
    <w:rsid w:val="005A5FF8"/>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5A5FF8"/>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5A5FF8"/>
    <w:rPr>
      <w:rFonts w:ascii="Times New Roman" w:eastAsia="Times New Roman" w:hAnsi="Times New Roman" w:cs="Times New Roman"/>
      <w:i/>
      <w:caps/>
      <w:spacing w:val="10"/>
      <w:sz w:val="18"/>
      <w:szCs w:val="18"/>
    </w:rPr>
  </w:style>
  <w:style w:type="paragraph" w:styleId="af">
    <w:name w:val="Quote"/>
    <w:basedOn w:val="ab"/>
    <w:next w:val="ab"/>
    <w:link w:val="af0"/>
    <w:rsid w:val="005A5FF8"/>
    <w:pPr>
      <w:widowControl w:val="0"/>
      <w:ind w:left="567" w:right="567"/>
    </w:pPr>
    <w:rPr>
      <w:i/>
      <w:iCs/>
    </w:rPr>
  </w:style>
  <w:style w:type="character" w:customStyle="1" w:styleId="af0">
    <w:name w:val="ציטוט תו"/>
    <w:basedOn w:val="ac"/>
    <w:link w:val="af"/>
    <w:rsid w:val="005A5FF8"/>
    <w:rPr>
      <w:rFonts w:ascii="Times New Roman" w:eastAsia="Times New Roman" w:hAnsi="Times New Roman" w:cs="Times New Roman"/>
      <w:i/>
      <w:iCs/>
      <w:sz w:val="24"/>
      <w:szCs w:val="24"/>
    </w:rPr>
  </w:style>
  <w:style w:type="paragraph" w:styleId="af1">
    <w:name w:val="caption"/>
    <w:basedOn w:val="ab"/>
    <w:next w:val="ab"/>
    <w:uiPriority w:val="35"/>
    <w:semiHidden/>
    <w:unhideWhenUsed/>
    <w:qFormat/>
    <w:rsid w:val="005A5FF8"/>
    <w:pPr>
      <w:bidi w:val="0"/>
    </w:pPr>
    <w:rPr>
      <w:b/>
      <w:bCs/>
      <w:color w:val="2E74B5" w:themeColor="accent1" w:themeShade="BF"/>
      <w:sz w:val="16"/>
      <w:szCs w:val="16"/>
    </w:rPr>
  </w:style>
  <w:style w:type="paragraph" w:styleId="af2">
    <w:name w:val="TOC Heading"/>
    <w:basedOn w:val="11"/>
    <w:next w:val="ab"/>
    <w:uiPriority w:val="39"/>
    <w:unhideWhenUsed/>
    <w:qFormat/>
    <w:rsid w:val="005A5FF8"/>
    <w:pPr>
      <w:bidi w:val="0"/>
      <w:outlineLvl w:val="9"/>
    </w:pPr>
    <w:rPr>
      <w:lang w:bidi="en-US"/>
    </w:rPr>
  </w:style>
  <w:style w:type="paragraph" w:styleId="TOC3">
    <w:name w:val="toc 3"/>
    <w:basedOn w:val="ab"/>
    <w:next w:val="ab"/>
    <w:autoRedefine/>
    <w:uiPriority w:val="39"/>
    <w:unhideWhenUsed/>
    <w:rsid w:val="005A5FF8"/>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5A5FF8"/>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5A5FF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5A5FF8"/>
    <w:pPr>
      <w:ind w:left="1440"/>
    </w:pPr>
    <w:rPr>
      <w:rFonts w:asciiTheme="minorHAnsi" w:hAnsiTheme="minorHAnsi" w:cstheme="minorHAnsi"/>
      <w:sz w:val="20"/>
      <w:szCs w:val="20"/>
    </w:rPr>
  </w:style>
  <w:style w:type="paragraph" w:styleId="TOC6">
    <w:name w:val="toc 6"/>
    <w:basedOn w:val="ab"/>
    <w:next w:val="ab"/>
    <w:autoRedefine/>
    <w:uiPriority w:val="39"/>
    <w:unhideWhenUsed/>
    <w:rsid w:val="005A5FF8"/>
    <w:pPr>
      <w:ind w:left="1200"/>
    </w:pPr>
    <w:rPr>
      <w:rFonts w:asciiTheme="minorHAnsi" w:hAnsiTheme="minorHAnsi" w:cstheme="minorHAnsi"/>
      <w:sz w:val="20"/>
      <w:szCs w:val="20"/>
    </w:rPr>
  </w:style>
  <w:style w:type="paragraph" w:styleId="TOC5">
    <w:name w:val="toc 5"/>
    <w:basedOn w:val="ab"/>
    <w:next w:val="ab"/>
    <w:autoRedefine/>
    <w:uiPriority w:val="39"/>
    <w:unhideWhenUsed/>
    <w:rsid w:val="005A5FF8"/>
    <w:pPr>
      <w:ind w:left="960"/>
    </w:pPr>
    <w:rPr>
      <w:rFonts w:asciiTheme="minorHAnsi" w:hAnsiTheme="minorHAnsi" w:cstheme="minorHAnsi"/>
      <w:sz w:val="20"/>
      <w:szCs w:val="20"/>
    </w:rPr>
  </w:style>
  <w:style w:type="paragraph" w:styleId="TOC4">
    <w:name w:val="toc 4"/>
    <w:basedOn w:val="ab"/>
    <w:next w:val="ab"/>
    <w:autoRedefine/>
    <w:uiPriority w:val="39"/>
    <w:unhideWhenUsed/>
    <w:rsid w:val="005A5FF8"/>
    <w:pPr>
      <w:ind w:left="720"/>
    </w:pPr>
    <w:rPr>
      <w:rFonts w:asciiTheme="minorHAnsi" w:hAnsiTheme="minorHAnsi" w:cstheme="minorHAnsi"/>
      <w:sz w:val="20"/>
      <w:szCs w:val="20"/>
    </w:rPr>
  </w:style>
  <w:style w:type="paragraph" w:styleId="af3">
    <w:name w:val="List Paragraph"/>
    <w:basedOn w:val="ab"/>
    <w:link w:val="af4"/>
    <w:uiPriority w:val="34"/>
    <w:qFormat/>
    <w:rsid w:val="005A5FF8"/>
    <w:pPr>
      <w:ind w:left="720"/>
      <w:contextualSpacing/>
    </w:pPr>
  </w:style>
  <w:style w:type="character" w:customStyle="1" w:styleId="af4">
    <w:name w:val="פיסקת רשימה תו"/>
    <w:link w:val="af3"/>
    <w:uiPriority w:val="34"/>
    <w:locked/>
    <w:rsid w:val="005A5FF8"/>
    <w:rPr>
      <w:rFonts w:ascii="Times New Roman" w:eastAsia="Times New Roman" w:hAnsi="Times New Roman" w:cs="Times New Roman"/>
      <w:sz w:val="24"/>
      <w:szCs w:val="24"/>
    </w:rPr>
  </w:style>
  <w:style w:type="paragraph" w:customStyle="1" w:styleId="RonnyBase">
    <w:name w:val="RonnyBase"/>
    <w:link w:val="RonnyBase1"/>
    <w:uiPriority w:val="99"/>
    <w:rsid w:val="005A5FF8"/>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5A5F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5A5FF8"/>
    <w:pPr>
      <w:ind w:hanging="1134"/>
    </w:pPr>
  </w:style>
  <w:style w:type="character" w:customStyle="1" w:styleId="RonnyHeading1">
    <w:name w:val="RonnyHeading תו1"/>
    <w:basedOn w:val="RonnyBase1"/>
    <w:link w:val="RonnyHeading"/>
    <w:uiPriority w:val="99"/>
    <w:rsid w:val="005A5FF8"/>
    <w:rPr>
      <w:rFonts w:ascii="Times New Roman" w:eastAsia="Times New Roman" w:hAnsi="Times New Roman" w:cs="David"/>
    </w:rPr>
  </w:style>
  <w:style w:type="paragraph" w:customStyle="1" w:styleId="Normal3">
    <w:name w:val="Normal3"/>
    <w:basedOn w:val="RonnyBase"/>
    <w:rsid w:val="005A5FF8"/>
    <w:pPr>
      <w:spacing w:line="360" w:lineRule="auto"/>
      <w:ind w:left="1617"/>
    </w:pPr>
    <w:rPr>
      <w:sz w:val="24"/>
      <w:szCs w:val="24"/>
    </w:rPr>
  </w:style>
  <w:style w:type="character" w:customStyle="1" w:styleId="af5">
    <w:name w:val="טקסט הערה תו"/>
    <w:basedOn w:val="ac"/>
    <w:link w:val="af6"/>
    <w:uiPriority w:val="99"/>
    <w:rsid w:val="005A5FF8"/>
  </w:style>
  <w:style w:type="paragraph" w:styleId="af6">
    <w:name w:val="annotation text"/>
    <w:basedOn w:val="ab"/>
    <w:link w:val="af5"/>
    <w:uiPriority w:val="99"/>
    <w:rsid w:val="005A5FF8"/>
    <w:rPr>
      <w:rFonts w:asciiTheme="minorHAnsi" w:eastAsiaTheme="minorHAnsi" w:hAnsiTheme="minorHAnsi" w:cstheme="minorBidi"/>
      <w:sz w:val="22"/>
      <w:szCs w:val="22"/>
    </w:rPr>
  </w:style>
  <w:style w:type="character" w:customStyle="1" w:styleId="16">
    <w:name w:val="טקסט הערה תו1"/>
    <w:aliases w:val="Comment Text תו1"/>
    <w:basedOn w:val="ac"/>
    <w:uiPriority w:val="99"/>
    <w:rsid w:val="005A5FF8"/>
    <w:rPr>
      <w:rFonts w:ascii="Times New Roman" w:eastAsia="Times New Roman" w:hAnsi="Times New Roman" w:cs="Times New Roman"/>
      <w:sz w:val="20"/>
      <w:szCs w:val="20"/>
    </w:rPr>
  </w:style>
  <w:style w:type="character" w:customStyle="1" w:styleId="CommentTextChar">
    <w:name w:val="Comment Text Char"/>
    <w:basedOn w:val="ac"/>
    <w:uiPriority w:val="99"/>
    <w:rsid w:val="005A5FF8"/>
    <w:rPr>
      <w:rFonts w:ascii="Times New Roman" w:eastAsia="Times New Roman" w:hAnsi="Times New Roman" w:cs="Times New Roman"/>
      <w:sz w:val="20"/>
      <w:szCs w:val="20"/>
      <w:lang w:val="en-US"/>
    </w:rPr>
  </w:style>
  <w:style w:type="character" w:customStyle="1" w:styleId="RonnyBase0">
    <w:name w:val="RonnyBase תו"/>
    <w:uiPriority w:val="99"/>
    <w:rsid w:val="005A5FF8"/>
    <w:rPr>
      <w:rFonts w:cs="David"/>
      <w:sz w:val="22"/>
      <w:szCs w:val="22"/>
      <w:lang w:val="en-US" w:eastAsia="en-US" w:bidi="he-IL"/>
    </w:rPr>
  </w:style>
  <w:style w:type="character" w:customStyle="1" w:styleId="RonnyHeading0">
    <w:name w:val="RonnyHeading תו"/>
    <w:basedOn w:val="RonnyBase0"/>
    <w:uiPriority w:val="99"/>
    <w:rsid w:val="005A5FF8"/>
    <w:rPr>
      <w:rFonts w:cs="David"/>
      <w:sz w:val="22"/>
      <w:szCs w:val="22"/>
      <w:lang w:val="en-US" w:eastAsia="en-US" w:bidi="he-IL"/>
    </w:rPr>
  </w:style>
  <w:style w:type="paragraph" w:customStyle="1" w:styleId="Normal2">
    <w:name w:val="Normal2"/>
    <w:basedOn w:val="Normal3"/>
    <w:link w:val="Normal20"/>
    <w:qFormat/>
    <w:rsid w:val="005A5FF8"/>
  </w:style>
  <w:style w:type="character" w:customStyle="1" w:styleId="Normal20">
    <w:name w:val="Normal2 תו"/>
    <w:link w:val="Normal2"/>
    <w:rsid w:val="005A5FF8"/>
    <w:rPr>
      <w:rFonts w:ascii="Times New Roman" w:eastAsia="Times New Roman" w:hAnsi="Times New Roman" w:cs="David"/>
      <w:sz w:val="24"/>
      <w:szCs w:val="24"/>
    </w:rPr>
  </w:style>
  <w:style w:type="paragraph" w:customStyle="1" w:styleId="Normal40">
    <w:name w:val="Normal4"/>
    <w:basedOn w:val="Normal3"/>
    <w:uiPriority w:val="99"/>
    <w:rsid w:val="005A5FF8"/>
  </w:style>
  <w:style w:type="paragraph" w:customStyle="1" w:styleId="Normal5">
    <w:name w:val="Normal5"/>
    <w:basedOn w:val="Normal40"/>
    <w:uiPriority w:val="99"/>
    <w:rsid w:val="005A5FF8"/>
    <w:pPr>
      <w:ind w:left="2184"/>
    </w:pPr>
  </w:style>
  <w:style w:type="paragraph" w:customStyle="1" w:styleId="Normal6">
    <w:name w:val="Normal6"/>
    <w:basedOn w:val="RonnyBase"/>
    <w:uiPriority w:val="99"/>
    <w:rsid w:val="005A5FF8"/>
    <w:pPr>
      <w:numPr>
        <w:numId w:val="13"/>
      </w:numPr>
      <w:tabs>
        <w:tab w:val="clear" w:pos="504"/>
        <w:tab w:val="num" w:pos="360"/>
      </w:tabs>
      <w:ind w:left="2520" w:right="0" w:firstLine="0"/>
    </w:pPr>
  </w:style>
  <w:style w:type="paragraph" w:styleId="a">
    <w:name w:val="footer"/>
    <w:basedOn w:val="ab"/>
    <w:link w:val="af7"/>
    <w:uiPriority w:val="99"/>
    <w:rsid w:val="005A5FF8"/>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5A5FF8"/>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5A5FF8"/>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5A5FF8"/>
    <w:rPr>
      <w:rFonts w:ascii="Times New Roman" w:eastAsia="Times New Roman" w:hAnsi="Times New Roman" w:cs="Times New Roman"/>
      <w:noProof/>
      <w:sz w:val="24"/>
      <w:szCs w:val="24"/>
    </w:rPr>
  </w:style>
  <w:style w:type="paragraph" w:customStyle="1" w:styleId="text2">
    <w:name w:val="text 2"/>
    <w:basedOn w:val="ab"/>
    <w:uiPriority w:val="99"/>
    <w:rsid w:val="005A5FF8"/>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5A5FF8"/>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5A5FF8"/>
    <w:pPr>
      <w:tabs>
        <w:tab w:val="num" w:pos="360"/>
      </w:tabs>
      <w:spacing w:before="0"/>
      <w:ind w:left="360" w:right="360" w:hanging="360"/>
    </w:pPr>
  </w:style>
  <w:style w:type="paragraph" w:styleId="21">
    <w:name w:val="List Bullet 2"/>
    <w:basedOn w:val="afa"/>
    <w:uiPriority w:val="99"/>
    <w:rsid w:val="005A5FF8"/>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5A5FF8"/>
    <w:pPr>
      <w:numPr>
        <w:numId w:val="14"/>
      </w:numPr>
      <w:tabs>
        <w:tab w:val="clear" w:pos="2520"/>
        <w:tab w:val="num" w:pos="397"/>
      </w:tabs>
      <w:ind w:left="397" w:right="0" w:hanging="397"/>
    </w:pPr>
  </w:style>
  <w:style w:type="paragraph" w:customStyle="1" w:styleId="ListHnumber">
    <w:name w:val="List Hnumber"/>
    <w:basedOn w:val="afa"/>
    <w:uiPriority w:val="99"/>
    <w:rsid w:val="005A5FF8"/>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5A5FF8"/>
    <w:pPr>
      <w:ind w:left="1133"/>
    </w:pPr>
  </w:style>
  <w:style w:type="paragraph" w:customStyle="1" w:styleId="ListHnumber2">
    <w:name w:val="List Hnumber 2"/>
    <w:basedOn w:val="21"/>
    <w:uiPriority w:val="99"/>
    <w:rsid w:val="005A5FF8"/>
    <w:pPr>
      <w:numPr>
        <w:numId w:val="18"/>
      </w:numPr>
      <w:tabs>
        <w:tab w:val="num" w:pos="504"/>
        <w:tab w:val="left" w:pos="1080"/>
      </w:tabs>
      <w:ind w:left="504" w:right="0" w:hanging="504"/>
    </w:pPr>
  </w:style>
  <w:style w:type="paragraph" w:customStyle="1" w:styleId="ListHnumber3">
    <w:name w:val="List Hnumber 3"/>
    <w:basedOn w:val="Normal3"/>
    <w:uiPriority w:val="99"/>
    <w:rsid w:val="005A5FF8"/>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5A5FF8"/>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5A5FF8"/>
  </w:style>
  <w:style w:type="character" w:customStyle="1" w:styleId="Normal10">
    <w:name w:val="Normal1 תו"/>
    <w:basedOn w:val="ac"/>
    <w:link w:val="Normal1"/>
    <w:uiPriority w:val="99"/>
    <w:rsid w:val="005A5FF8"/>
    <w:rPr>
      <w:rFonts w:ascii="Times New Roman" w:eastAsia="Times New Roman" w:hAnsi="Times New Roman" w:cs="David"/>
    </w:rPr>
  </w:style>
  <w:style w:type="paragraph" w:styleId="afb">
    <w:name w:val="Body Text"/>
    <w:basedOn w:val="ab"/>
    <w:link w:val="afc"/>
    <w:uiPriority w:val="99"/>
    <w:rsid w:val="005A5FF8"/>
    <w:rPr>
      <w:sz w:val="26"/>
      <w:szCs w:val="26"/>
    </w:rPr>
  </w:style>
  <w:style w:type="character" w:customStyle="1" w:styleId="afc">
    <w:name w:val="גוף טקסט תו"/>
    <w:basedOn w:val="ac"/>
    <w:link w:val="afb"/>
    <w:uiPriority w:val="99"/>
    <w:rsid w:val="005A5FF8"/>
    <w:rPr>
      <w:rFonts w:ascii="Times New Roman" w:eastAsia="Times New Roman" w:hAnsi="Times New Roman" w:cs="Times New Roman"/>
      <w:sz w:val="26"/>
      <w:szCs w:val="26"/>
    </w:rPr>
  </w:style>
  <w:style w:type="paragraph" w:styleId="24">
    <w:name w:val="Body Text 2"/>
    <w:basedOn w:val="ab"/>
    <w:link w:val="25"/>
    <w:uiPriority w:val="99"/>
    <w:rsid w:val="005A5FF8"/>
    <w:pPr>
      <w:spacing w:before="240" w:line="360" w:lineRule="auto"/>
    </w:pPr>
    <w:rPr>
      <w:rFonts w:cs="David"/>
      <w:noProof/>
      <w:sz w:val="26"/>
      <w:szCs w:val="22"/>
    </w:rPr>
  </w:style>
  <w:style w:type="character" w:customStyle="1" w:styleId="25">
    <w:name w:val="גוף טקסט 2 תו"/>
    <w:basedOn w:val="ac"/>
    <w:link w:val="24"/>
    <w:uiPriority w:val="99"/>
    <w:rsid w:val="005A5FF8"/>
    <w:rPr>
      <w:rFonts w:ascii="Times New Roman" w:eastAsia="Times New Roman" w:hAnsi="Times New Roman" w:cs="David"/>
      <w:noProof/>
      <w:sz w:val="26"/>
    </w:rPr>
  </w:style>
  <w:style w:type="paragraph" w:styleId="32">
    <w:name w:val="Body Text 3"/>
    <w:basedOn w:val="ab"/>
    <w:link w:val="33"/>
    <w:uiPriority w:val="99"/>
    <w:rsid w:val="005A5FF8"/>
    <w:pPr>
      <w:jc w:val="center"/>
    </w:pPr>
    <w:rPr>
      <w:rFonts w:cs="Narkisim"/>
      <w:sz w:val="26"/>
    </w:rPr>
  </w:style>
  <w:style w:type="character" w:customStyle="1" w:styleId="33">
    <w:name w:val="גוף טקסט 3 תו"/>
    <w:basedOn w:val="ac"/>
    <w:link w:val="32"/>
    <w:uiPriority w:val="99"/>
    <w:rsid w:val="005A5FF8"/>
    <w:rPr>
      <w:rFonts w:ascii="Times New Roman" w:eastAsia="Times New Roman" w:hAnsi="Times New Roman" w:cs="Narkisim"/>
      <w:sz w:val="26"/>
      <w:szCs w:val="24"/>
    </w:rPr>
  </w:style>
  <w:style w:type="paragraph" w:styleId="afd">
    <w:name w:val="Body Text Indent"/>
    <w:basedOn w:val="ab"/>
    <w:link w:val="afe"/>
    <w:rsid w:val="005A5FF8"/>
    <w:pPr>
      <w:overflowPunct w:val="0"/>
      <w:autoSpaceDE w:val="0"/>
      <w:autoSpaceDN w:val="0"/>
      <w:adjustRightInd w:val="0"/>
      <w:spacing w:before="120"/>
      <w:ind w:left="567"/>
      <w:jc w:val="both"/>
      <w:textAlignment w:val="baseline"/>
    </w:pPr>
    <w:rPr>
      <w:lang w:eastAsia="he-IL"/>
    </w:rPr>
  </w:style>
  <w:style w:type="character" w:customStyle="1" w:styleId="afe">
    <w:name w:val="כניסה בגוף טקסט תו"/>
    <w:basedOn w:val="ac"/>
    <w:link w:val="afd"/>
    <w:rsid w:val="005A5FF8"/>
    <w:rPr>
      <w:rFonts w:ascii="Times New Roman" w:eastAsia="Times New Roman" w:hAnsi="Times New Roman" w:cs="Times New Roman"/>
      <w:sz w:val="24"/>
      <w:szCs w:val="24"/>
      <w:lang w:eastAsia="he-IL"/>
    </w:rPr>
  </w:style>
  <w:style w:type="character" w:customStyle="1" w:styleId="BodyTextIndentChar">
    <w:name w:val="Body Text Indent Char"/>
    <w:basedOn w:val="ac"/>
    <w:uiPriority w:val="99"/>
    <w:rsid w:val="005A5FF8"/>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5A5FF8"/>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5A5FF8"/>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5A5FF8"/>
    <w:pPr>
      <w:numPr>
        <w:numId w:val="15"/>
      </w:numPr>
      <w:tabs>
        <w:tab w:val="num" w:pos="2880"/>
      </w:tabs>
      <w:ind w:left="1418" w:right="0" w:firstLine="0"/>
    </w:pPr>
  </w:style>
  <w:style w:type="paragraph" w:styleId="a4">
    <w:name w:val="List Number"/>
    <w:basedOn w:val="ab"/>
    <w:uiPriority w:val="99"/>
    <w:rsid w:val="005A5FF8"/>
    <w:pPr>
      <w:numPr>
        <w:numId w:val="16"/>
      </w:numPr>
      <w:spacing w:before="240"/>
      <w:ind w:left="0" w:right="360"/>
    </w:pPr>
    <w:rPr>
      <w:rFonts w:cs="David"/>
      <w:noProof/>
    </w:rPr>
  </w:style>
  <w:style w:type="paragraph" w:customStyle="1" w:styleId="ListNumber1">
    <w:name w:val="List Number 1"/>
    <w:basedOn w:val="a4"/>
    <w:uiPriority w:val="99"/>
    <w:rsid w:val="005A5FF8"/>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5A5FF8"/>
    <w:pPr>
      <w:numPr>
        <w:numId w:val="0"/>
      </w:numPr>
      <w:ind w:left="1418" w:right="0" w:hanging="284"/>
    </w:pPr>
  </w:style>
  <w:style w:type="paragraph" w:styleId="40">
    <w:name w:val="List Number 4"/>
    <w:basedOn w:val="RonnyBase"/>
    <w:uiPriority w:val="99"/>
    <w:rsid w:val="005A5FF8"/>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5A5FF8"/>
    <w:pPr>
      <w:ind w:left="1440"/>
    </w:pPr>
    <w:rPr>
      <w:b/>
      <w:bCs/>
    </w:rPr>
  </w:style>
  <w:style w:type="paragraph" w:customStyle="1" w:styleId="Normal7">
    <w:name w:val="Normal7"/>
    <w:basedOn w:val="RonnyBase"/>
    <w:uiPriority w:val="99"/>
    <w:rsid w:val="005A5FF8"/>
    <w:pPr>
      <w:ind w:left="2880"/>
    </w:pPr>
  </w:style>
  <w:style w:type="character" w:styleId="aff">
    <w:name w:val="page number"/>
    <w:uiPriority w:val="99"/>
    <w:rsid w:val="005A5FF8"/>
    <w:rPr>
      <w:rFonts w:ascii="Times New Roman" w:hAnsi="Times New Roman" w:cs="Times New Roman"/>
    </w:rPr>
  </w:style>
  <w:style w:type="paragraph" w:styleId="aff0">
    <w:name w:val="Title"/>
    <w:basedOn w:val="ab"/>
    <w:link w:val="aff1"/>
    <w:uiPriority w:val="99"/>
    <w:rsid w:val="005A5FF8"/>
    <w:pPr>
      <w:spacing w:before="240"/>
      <w:jc w:val="center"/>
    </w:pPr>
    <w:rPr>
      <w:rFonts w:cs="David"/>
      <w:noProof/>
      <w:sz w:val="20"/>
      <w:u w:val="single"/>
    </w:rPr>
  </w:style>
  <w:style w:type="character" w:customStyle="1" w:styleId="aff1">
    <w:name w:val="כותרת טקסט תו"/>
    <w:basedOn w:val="ac"/>
    <w:link w:val="aff0"/>
    <w:uiPriority w:val="99"/>
    <w:rsid w:val="005A5FF8"/>
    <w:rPr>
      <w:rFonts w:ascii="Times New Roman" w:eastAsia="Times New Roman" w:hAnsi="Times New Roman" w:cs="David"/>
      <w:noProof/>
      <w:sz w:val="20"/>
      <w:szCs w:val="24"/>
      <w:u w:val="single"/>
    </w:rPr>
  </w:style>
  <w:style w:type="paragraph" w:styleId="TOC8">
    <w:name w:val="toc 8"/>
    <w:basedOn w:val="ab"/>
    <w:next w:val="ab"/>
    <w:autoRedefine/>
    <w:uiPriority w:val="39"/>
    <w:rsid w:val="005A5FF8"/>
    <w:pPr>
      <w:ind w:left="1680"/>
    </w:pPr>
    <w:rPr>
      <w:rFonts w:asciiTheme="minorHAnsi" w:hAnsiTheme="minorHAnsi" w:cstheme="minorHAnsi"/>
      <w:sz w:val="20"/>
      <w:szCs w:val="20"/>
    </w:rPr>
  </w:style>
  <w:style w:type="paragraph" w:styleId="TOC9">
    <w:name w:val="toc 9"/>
    <w:basedOn w:val="ab"/>
    <w:next w:val="ab"/>
    <w:autoRedefine/>
    <w:uiPriority w:val="39"/>
    <w:rsid w:val="005A5FF8"/>
    <w:pPr>
      <w:ind w:left="1920"/>
    </w:pPr>
    <w:rPr>
      <w:rFonts w:asciiTheme="minorHAnsi" w:hAnsiTheme="minorHAnsi" w:cstheme="minorHAnsi"/>
      <w:sz w:val="20"/>
      <w:szCs w:val="20"/>
    </w:rPr>
  </w:style>
  <w:style w:type="paragraph" w:styleId="aff2">
    <w:name w:val="Balloon Text"/>
    <w:basedOn w:val="ab"/>
    <w:link w:val="aff3"/>
    <w:uiPriority w:val="99"/>
    <w:unhideWhenUsed/>
    <w:rsid w:val="005A5FF8"/>
    <w:rPr>
      <w:rFonts w:ascii="Segoe UI" w:hAnsi="Segoe UI" w:cs="Segoe UI"/>
      <w:sz w:val="18"/>
      <w:szCs w:val="18"/>
    </w:rPr>
  </w:style>
  <w:style w:type="character" w:customStyle="1" w:styleId="aff3">
    <w:name w:val="טקסט בלונים תו"/>
    <w:basedOn w:val="ac"/>
    <w:link w:val="aff2"/>
    <w:uiPriority w:val="99"/>
    <w:rsid w:val="005A5FF8"/>
    <w:rPr>
      <w:rFonts w:ascii="Segoe UI" w:eastAsia="Times New Roman" w:hAnsi="Segoe UI" w:cs="Segoe UI"/>
      <w:sz w:val="18"/>
      <w:szCs w:val="18"/>
    </w:rPr>
  </w:style>
  <w:style w:type="character" w:styleId="Hyperlink">
    <w:name w:val="Hyperlink"/>
    <w:uiPriority w:val="99"/>
    <w:rsid w:val="005A5FF8"/>
    <w:rPr>
      <w:rFonts w:ascii="Times New Roman" w:hAnsi="Times New Roman" w:cs="Times New Roman"/>
      <w:color w:val="0000FF"/>
      <w:u w:val="single"/>
    </w:rPr>
  </w:style>
  <w:style w:type="paragraph" w:customStyle="1" w:styleId="ListHnumber6">
    <w:name w:val="List Hnumber 6"/>
    <w:basedOn w:val="Normal6"/>
    <w:uiPriority w:val="99"/>
    <w:rsid w:val="005A5FF8"/>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5A5FF8"/>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5A5FF8"/>
    <w:pPr>
      <w:numPr>
        <w:numId w:val="11"/>
      </w:numPr>
      <w:tabs>
        <w:tab w:val="clear" w:pos="1985"/>
        <w:tab w:val="num" w:pos="2160"/>
        <w:tab w:val="left" w:pos="2520"/>
      </w:tabs>
      <w:ind w:left="2520" w:right="0" w:hanging="360"/>
    </w:pPr>
  </w:style>
  <w:style w:type="paragraph" w:styleId="51">
    <w:name w:val="List Number 5"/>
    <w:basedOn w:val="Normal5"/>
    <w:uiPriority w:val="99"/>
    <w:rsid w:val="005A5FF8"/>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5A5FF8"/>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5A5FF8"/>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5A5FF8"/>
    <w:pPr>
      <w:numPr>
        <w:numId w:val="6"/>
      </w:numPr>
      <w:tabs>
        <w:tab w:val="clear" w:pos="3240"/>
        <w:tab w:val="num" w:pos="360"/>
        <w:tab w:val="left" w:pos="2552"/>
      </w:tabs>
      <w:ind w:left="0" w:right="0" w:firstLine="0"/>
    </w:pPr>
  </w:style>
  <w:style w:type="paragraph" w:styleId="27">
    <w:name w:val="Body Text Indent 2"/>
    <w:basedOn w:val="ab"/>
    <w:link w:val="28"/>
    <w:uiPriority w:val="99"/>
    <w:rsid w:val="005A5FF8"/>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5A5FF8"/>
    <w:rPr>
      <w:rFonts w:ascii="David" w:eastAsia="Times New Roman" w:hAnsi="David" w:cs="David"/>
      <w:noProof/>
    </w:rPr>
  </w:style>
  <w:style w:type="paragraph" w:styleId="29">
    <w:name w:val="List Continue 2"/>
    <w:basedOn w:val="ab"/>
    <w:uiPriority w:val="99"/>
    <w:rsid w:val="005A5FF8"/>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5A5FF8"/>
    <w:pPr>
      <w:shd w:val="clear" w:color="auto" w:fill="000080"/>
    </w:pPr>
    <w:rPr>
      <w:rFonts w:ascii="Tahoma" w:hAnsi="Tahoma" w:cs="Tahoma"/>
    </w:rPr>
  </w:style>
  <w:style w:type="character" w:customStyle="1" w:styleId="aff5">
    <w:name w:val="מפת מסמך תו"/>
    <w:basedOn w:val="ac"/>
    <w:link w:val="aff4"/>
    <w:uiPriority w:val="99"/>
    <w:rsid w:val="005A5FF8"/>
    <w:rPr>
      <w:rFonts w:ascii="Tahoma" w:eastAsia="Times New Roman" w:hAnsi="Tahoma" w:cs="Tahoma"/>
      <w:sz w:val="24"/>
      <w:szCs w:val="24"/>
      <w:shd w:val="clear" w:color="auto" w:fill="000080"/>
    </w:rPr>
  </w:style>
  <w:style w:type="paragraph" w:styleId="NormalWeb">
    <w:name w:val="Normal (Web)"/>
    <w:basedOn w:val="ab"/>
    <w:link w:val="NormalWeb0"/>
    <w:uiPriority w:val="99"/>
    <w:rsid w:val="005A5FF8"/>
    <w:pPr>
      <w:bidi w:val="0"/>
      <w:spacing w:before="100" w:beforeAutospacing="1" w:after="100" w:afterAutospacing="1"/>
    </w:pPr>
  </w:style>
  <w:style w:type="character" w:customStyle="1" w:styleId="NormalWeb0">
    <w:name w:val="Normal (Web)‎ תו"/>
    <w:link w:val="NormalWeb"/>
    <w:uiPriority w:val="99"/>
    <w:rsid w:val="005A5FF8"/>
    <w:rPr>
      <w:rFonts w:ascii="Times New Roman" w:eastAsia="Times New Roman" w:hAnsi="Times New Roman" w:cs="Times New Roman"/>
      <w:sz w:val="24"/>
      <w:szCs w:val="24"/>
    </w:rPr>
  </w:style>
  <w:style w:type="character" w:styleId="aff6">
    <w:name w:val="annotation reference"/>
    <w:uiPriority w:val="99"/>
    <w:rsid w:val="005A5FF8"/>
    <w:rPr>
      <w:sz w:val="16"/>
      <w:szCs w:val="16"/>
    </w:rPr>
  </w:style>
  <w:style w:type="paragraph" w:styleId="aff7">
    <w:name w:val="annotation subject"/>
    <w:basedOn w:val="af6"/>
    <w:next w:val="af6"/>
    <w:link w:val="aff8"/>
    <w:uiPriority w:val="99"/>
    <w:rsid w:val="005A5FF8"/>
    <w:rPr>
      <w:b/>
      <w:bCs/>
    </w:rPr>
  </w:style>
  <w:style w:type="character" w:customStyle="1" w:styleId="aff8">
    <w:name w:val="נושא הערה תו"/>
    <w:basedOn w:val="16"/>
    <w:link w:val="aff7"/>
    <w:uiPriority w:val="99"/>
    <w:rsid w:val="005A5FF8"/>
    <w:rPr>
      <w:rFonts w:ascii="Times New Roman" w:eastAsia="Times New Roman" w:hAnsi="Times New Roman" w:cs="Times New Roman"/>
      <w:b/>
      <w:bCs/>
      <w:sz w:val="20"/>
      <w:szCs w:val="20"/>
    </w:rPr>
  </w:style>
  <w:style w:type="paragraph" w:customStyle="1" w:styleId="BulletList2">
    <w:name w:val="Bullet List 2"/>
    <w:basedOn w:val="ab"/>
    <w:uiPriority w:val="99"/>
    <w:rsid w:val="005A5FF8"/>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5A5FF8"/>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5A5FF8"/>
    <w:rPr>
      <w:rFonts w:ascii="Times New Roman" w:eastAsia="Times New Roman" w:hAnsi="Times New Roman" w:cs="David"/>
      <w:b/>
      <w:bCs/>
      <w:spacing w:val="20"/>
      <w:sz w:val="28"/>
      <w:szCs w:val="28"/>
    </w:rPr>
  </w:style>
  <w:style w:type="paragraph" w:customStyle="1" w:styleId="DataItem">
    <w:name w:val="DataItem"/>
    <w:basedOn w:val="ab"/>
    <w:uiPriority w:val="99"/>
    <w:rsid w:val="005A5FF8"/>
    <w:pPr>
      <w:spacing w:before="120" w:line="320" w:lineRule="exact"/>
      <w:jc w:val="both"/>
    </w:pPr>
    <w:rPr>
      <w:rFonts w:cs="David"/>
      <w:sz w:val="22"/>
      <w:lang w:eastAsia="he-IL"/>
    </w:rPr>
  </w:style>
  <w:style w:type="paragraph" w:customStyle="1" w:styleId="DataItemB">
    <w:name w:val="DataItemB"/>
    <w:basedOn w:val="ab"/>
    <w:uiPriority w:val="99"/>
    <w:rsid w:val="005A5FF8"/>
    <w:pPr>
      <w:spacing w:before="120" w:line="320" w:lineRule="exact"/>
      <w:jc w:val="both"/>
    </w:pPr>
    <w:rPr>
      <w:rFonts w:cs="David"/>
      <w:b/>
      <w:bCs/>
      <w:sz w:val="22"/>
      <w:lang w:eastAsia="he-IL"/>
    </w:rPr>
  </w:style>
  <w:style w:type="paragraph" w:styleId="affb">
    <w:name w:val="footnote text"/>
    <w:basedOn w:val="ab"/>
    <w:link w:val="affc"/>
    <w:uiPriority w:val="99"/>
    <w:rsid w:val="005A5FF8"/>
    <w:rPr>
      <w:sz w:val="20"/>
      <w:szCs w:val="20"/>
    </w:rPr>
  </w:style>
  <w:style w:type="character" w:customStyle="1" w:styleId="affc">
    <w:name w:val="טקסט הערת שוליים תו"/>
    <w:basedOn w:val="ac"/>
    <w:link w:val="affb"/>
    <w:uiPriority w:val="99"/>
    <w:rsid w:val="005A5FF8"/>
    <w:rPr>
      <w:rFonts w:ascii="Times New Roman" w:eastAsia="Times New Roman" w:hAnsi="Times New Roman" w:cs="Times New Roman"/>
      <w:sz w:val="20"/>
      <w:szCs w:val="20"/>
    </w:rPr>
  </w:style>
  <w:style w:type="paragraph" w:customStyle="1" w:styleId="TableText">
    <w:name w:val="TableText"/>
    <w:basedOn w:val="ab"/>
    <w:uiPriority w:val="99"/>
    <w:rsid w:val="005A5FF8"/>
    <w:pPr>
      <w:spacing w:before="75" w:line="280" w:lineRule="atLeast"/>
    </w:pPr>
    <w:rPr>
      <w:rFonts w:cs="David"/>
      <w:sz w:val="22"/>
      <w:lang w:eastAsia="he-IL"/>
    </w:rPr>
  </w:style>
  <w:style w:type="paragraph" w:styleId="affd">
    <w:name w:val="Plain Text"/>
    <w:basedOn w:val="ab"/>
    <w:link w:val="affe"/>
    <w:uiPriority w:val="99"/>
    <w:rsid w:val="005A5FF8"/>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5A5FF8"/>
    <w:rPr>
      <w:rFonts w:ascii="Times New Roman" w:eastAsia="Times New Roman" w:hAnsi="Times New Roman" w:cs="Levenim MT"/>
      <w:snapToGrid w:val="0"/>
      <w:lang w:eastAsia="he-IL"/>
    </w:rPr>
  </w:style>
  <w:style w:type="paragraph" w:customStyle="1" w:styleId="TableHead">
    <w:name w:val="TableHead"/>
    <w:basedOn w:val="ab"/>
    <w:uiPriority w:val="99"/>
    <w:rsid w:val="005A5FF8"/>
    <w:pPr>
      <w:keepNext/>
      <w:spacing w:before="120"/>
      <w:jc w:val="center"/>
    </w:pPr>
    <w:rPr>
      <w:rFonts w:cs="David"/>
      <w:b/>
      <w:bCs/>
      <w:smallCaps/>
      <w:sz w:val="20"/>
    </w:rPr>
  </w:style>
  <w:style w:type="paragraph" w:customStyle="1" w:styleId="FrameShadowed">
    <w:name w:val="Frame Shadowed"/>
    <w:basedOn w:val="ab"/>
    <w:uiPriority w:val="99"/>
    <w:rsid w:val="005A5FF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5A5FF8"/>
    <w:rPr>
      <w:color w:val="800080"/>
      <w:u w:val="single"/>
    </w:rPr>
  </w:style>
  <w:style w:type="paragraph" w:customStyle="1" w:styleId="TEXT1">
    <w:name w:val="TEXT1"/>
    <w:basedOn w:val="11"/>
    <w:uiPriority w:val="99"/>
    <w:rsid w:val="005A5FF8"/>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5A5FF8"/>
    <w:pPr>
      <w:spacing w:before="60" w:after="60" w:line="360" w:lineRule="atLeast"/>
      <w:ind w:left="610"/>
    </w:pPr>
    <w:rPr>
      <w:sz w:val="22"/>
      <w:szCs w:val="24"/>
      <w:lang w:eastAsia="he-IL"/>
    </w:rPr>
  </w:style>
  <w:style w:type="paragraph" w:customStyle="1" w:styleId="TEXT20">
    <w:name w:val="TEXT2"/>
    <w:basedOn w:val="TEXT1"/>
    <w:uiPriority w:val="99"/>
    <w:rsid w:val="005A5FF8"/>
    <w:pPr>
      <w:ind w:left="1134" w:right="709"/>
    </w:pPr>
    <w:rPr>
      <w:color w:val="auto"/>
    </w:rPr>
  </w:style>
  <w:style w:type="paragraph" w:customStyle="1" w:styleId="doublepara">
    <w:name w:val="double para"/>
    <w:basedOn w:val="ab"/>
    <w:uiPriority w:val="99"/>
    <w:rsid w:val="005A5FF8"/>
    <w:pPr>
      <w:numPr>
        <w:numId w:val="21"/>
      </w:numPr>
      <w:spacing w:before="120" w:line="360" w:lineRule="auto"/>
      <w:ind w:right="0"/>
      <w:jc w:val="both"/>
    </w:pPr>
    <w:rPr>
      <w:rFonts w:cs="David"/>
      <w:smallCaps/>
      <w:snapToGrid w:val="0"/>
      <w:sz w:val="20"/>
    </w:rPr>
  </w:style>
  <w:style w:type="character" w:styleId="afff">
    <w:name w:val="footnote reference"/>
    <w:uiPriority w:val="99"/>
    <w:rsid w:val="005A5FF8"/>
    <w:rPr>
      <w:vertAlign w:val="superscript"/>
    </w:rPr>
  </w:style>
  <w:style w:type="paragraph" w:customStyle="1" w:styleId="paragraph">
    <w:name w:val="paragraph"/>
    <w:basedOn w:val="Normal1"/>
    <w:uiPriority w:val="99"/>
    <w:rsid w:val="005A5FF8"/>
    <w:pPr>
      <w:keepLines w:val="0"/>
      <w:spacing w:line="360" w:lineRule="auto"/>
      <w:ind w:left="680"/>
    </w:pPr>
    <w:rPr>
      <w:smallCaps/>
      <w:snapToGrid w:val="0"/>
      <w:color w:val="FF0000"/>
      <w:sz w:val="20"/>
      <w:szCs w:val="24"/>
    </w:rPr>
  </w:style>
  <w:style w:type="paragraph" w:customStyle="1" w:styleId="N1">
    <w:name w:val="N1"/>
    <w:basedOn w:val="ab"/>
    <w:next w:val="22"/>
    <w:rsid w:val="005A5FF8"/>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5A5FF8"/>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5A5FF8"/>
    <w:pPr>
      <w:ind w:left="720" w:hanging="360"/>
    </w:pPr>
  </w:style>
  <w:style w:type="paragraph" w:styleId="34">
    <w:name w:val="Body Text Indent 3"/>
    <w:basedOn w:val="ab"/>
    <w:link w:val="35"/>
    <w:uiPriority w:val="99"/>
    <w:rsid w:val="005A5FF8"/>
    <w:pPr>
      <w:spacing w:after="120"/>
      <w:ind w:left="360"/>
    </w:pPr>
    <w:rPr>
      <w:sz w:val="16"/>
      <w:szCs w:val="16"/>
    </w:rPr>
  </w:style>
  <w:style w:type="character" w:customStyle="1" w:styleId="35">
    <w:name w:val="כניסה בגוף טקסט 3 תו"/>
    <w:basedOn w:val="ac"/>
    <w:link w:val="34"/>
    <w:uiPriority w:val="99"/>
    <w:rsid w:val="005A5FF8"/>
    <w:rPr>
      <w:rFonts w:ascii="Times New Roman" w:eastAsia="Times New Roman" w:hAnsi="Times New Roman" w:cs="Times New Roman"/>
      <w:sz w:val="16"/>
      <w:szCs w:val="16"/>
    </w:rPr>
  </w:style>
  <w:style w:type="paragraph" w:styleId="36">
    <w:name w:val="List 3"/>
    <w:basedOn w:val="ab"/>
    <w:uiPriority w:val="99"/>
    <w:rsid w:val="005A5FF8"/>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5A5FF8"/>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5A5FF8"/>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5A5FF8"/>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5A5FF8"/>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5A5FF8"/>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5A5FF8"/>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5A5FF8"/>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5A5FF8"/>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5A5FF8"/>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5A5FF8"/>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5A5FF8"/>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5A5FF8"/>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5A5FF8"/>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5A5FF8"/>
    <w:pPr>
      <w:numPr>
        <w:numId w:val="23"/>
      </w:numPr>
      <w:spacing w:before="120" w:line="320" w:lineRule="exact"/>
      <w:jc w:val="both"/>
    </w:pPr>
    <w:rPr>
      <w:rFonts w:cs="David"/>
      <w:sz w:val="22"/>
      <w:lang w:eastAsia="he-IL"/>
    </w:rPr>
  </w:style>
  <w:style w:type="paragraph" w:customStyle="1" w:styleId="Frame1">
    <w:name w:val="Frame 1"/>
    <w:basedOn w:val="ab"/>
    <w:uiPriority w:val="99"/>
    <w:rsid w:val="005A5FF8"/>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5A5FF8"/>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5A5FF8"/>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5A5FF8"/>
    <w:pPr>
      <w:numPr>
        <w:numId w:val="24"/>
      </w:numPr>
      <w:spacing w:before="120" w:after="120"/>
      <w:ind w:right="720"/>
      <w:jc w:val="both"/>
    </w:pPr>
    <w:rPr>
      <w:rFonts w:cs="David"/>
    </w:rPr>
  </w:style>
  <w:style w:type="paragraph" w:customStyle="1" w:styleId="Letter2">
    <w:name w:val="Letter2"/>
    <w:basedOn w:val="ab"/>
    <w:uiPriority w:val="99"/>
    <w:rsid w:val="005A5FF8"/>
    <w:pPr>
      <w:numPr>
        <w:ilvl w:val="1"/>
        <w:numId w:val="25"/>
      </w:numPr>
      <w:spacing w:before="120" w:after="120"/>
      <w:jc w:val="both"/>
    </w:pPr>
    <w:rPr>
      <w:rFonts w:cs="David"/>
    </w:rPr>
  </w:style>
  <w:style w:type="table" w:styleId="-20">
    <w:name w:val="Light List Accent 2"/>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5A5FF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5A5FF8"/>
    <w:pPr>
      <w:spacing w:before="120" w:after="120" w:line="320" w:lineRule="exact"/>
      <w:jc w:val="center"/>
    </w:pPr>
    <w:rPr>
      <w:rFonts w:cs="David"/>
      <w:b/>
      <w:bCs/>
      <w:sz w:val="22"/>
      <w:lang w:eastAsia="he-IL"/>
    </w:rPr>
  </w:style>
  <w:style w:type="paragraph" w:customStyle="1" w:styleId="Frame-Double">
    <w:name w:val="Frame-Double"/>
    <w:basedOn w:val="ab"/>
    <w:uiPriority w:val="99"/>
    <w:rsid w:val="005A5FF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5A5FF8"/>
    <w:pPr>
      <w:spacing w:before="120" w:after="120" w:line="320" w:lineRule="exact"/>
      <w:jc w:val="center"/>
    </w:pPr>
    <w:rPr>
      <w:rFonts w:cs="David"/>
      <w:b/>
      <w:bCs/>
      <w:sz w:val="22"/>
      <w:lang w:eastAsia="he-IL"/>
    </w:rPr>
  </w:style>
  <w:style w:type="paragraph" w:customStyle="1" w:styleId="Frame-Bold">
    <w:name w:val="Frame-Bold"/>
    <w:basedOn w:val="ab"/>
    <w:uiPriority w:val="99"/>
    <w:rsid w:val="005A5FF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5A5FF8"/>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5A5FF8"/>
  </w:style>
  <w:style w:type="paragraph" w:customStyle="1" w:styleId="Normal30">
    <w:name w:val="Normal3 תו תו תו תו תו"/>
    <w:basedOn w:val="ab"/>
    <w:rsid w:val="005A5FF8"/>
    <w:pPr>
      <w:keepLines/>
      <w:spacing w:before="60" w:line="360" w:lineRule="auto"/>
      <w:ind w:left="1177" w:right="-1620"/>
      <w:jc w:val="both"/>
    </w:pPr>
    <w:rPr>
      <w:rFonts w:cs="Narkisim"/>
    </w:rPr>
  </w:style>
  <w:style w:type="paragraph" w:styleId="afff4">
    <w:name w:val="Revision"/>
    <w:hidden/>
    <w:uiPriority w:val="99"/>
    <w:rsid w:val="005A5FF8"/>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5A5FF8"/>
    <w:pPr>
      <w:ind w:left="787" w:right="0"/>
    </w:pPr>
    <w:rPr>
      <w:rFonts w:cs="David"/>
    </w:rPr>
  </w:style>
  <w:style w:type="paragraph" w:customStyle="1" w:styleId="Char">
    <w:name w:val="Char"/>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5A5FF8"/>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5A5FF8"/>
    <w:pPr>
      <w:keepLines/>
      <w:spacing w:after="240"/>
      <w:ind w:left="1588" w:right="720"/>
      <w:jc w:val="both"/>
    </w:pPr>
    <w:rPr>
      <w:rFonts w:cs="David"/>
      <w:sz w:val="20"/>
    </w:rPr>
  </w:style>
  <w:style w:type="character" w:customStyle="1" w:styleId="content">
    <w:name w:val="content"/>
    <w:basedOn w:val="ac"/>
    <w:uiPriority w:val="99"/>
    <w:rsid w:val="005A5FF8"/>
  </w:style>
  <w:style w:type="paragraph" w:customStyle="1" w:styleId="CharChar">
    <w:name w:val="Char Char 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5A5FF8"/>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5A5FF8"/>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5A5FF8"/>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5A5FF8"/>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5A5FF8"/>
    <w:rPr>
      <w:rFonts w:asciiTheme="majorHAnsi" w:eastAsiaTheme="majorEastAsia" w:hAnsiTheme="majorHAnsi" w:cstheme="majorBidi"/>
      <w:b/>
      <w:bCs/>
      <w:color w:val="5B9BD5" w:themeColor="accent1"/>
      <w:sz w:val="24"/>
      <w:szCs w:val="24"/>
    </w:rPr>
  </w:style>
  <w:style w:type="character" w:styleId="afff6">
    <w:name w:val="Placeholder Text"/>
    <w:basedOn w:val="ac"/>
    <w:uiPriority w:val="99"/>
    <w:rsid w:val="005A5FF8"/>
    <w:rPr>
      <w:color w:val="808080"/>
    </w:rPr>
  </w:style>
  <w:style w:type="character" w:customStyle="1" w:styleId="NormalWebChar">
    <w:name w:val="Normal (Web) Char"/>
    <w:uiPriority w:val="99"/>
    <w:rsid w:val="005A5FF8"/>
    <w:rPr>
      <w:sz w:val="24"/>
    </w:rPr>
  </w:style>
  <w:style w:type="character" w:customStyle="1" w:styleId="hps">
    <w:name w:val="hps"/>
    <w:rsid w:val="005A5FF8"/>
  </w:style>
  <w:style w:type="character" w:customStyle="1" w:styleId="default">
    <w:name w:val="default"/>
    <w:basedOn w:val="ac"/>
    <w:rsid w:val="005A5FF8"/>
    <w:rPr>
      <w:rFonts w:ascii="Times New Roman" w:hAnsi="Times New Roman" w:cs="Times New Roman"/>
      <w:sz w:val="26"/>
      <w:szCs w:val="26"/>
    </w:rPr>
  </w:style>
  <w:style w:type="paragraph" w:customStyle="1" w:styleId="indent2">
    <w:name w:val="indent2"/>
    <w:basedOn w:val="ab"/>
    <w:rsid w:val="005A5FF8"/>
    <w:pPr>
      <w:keepLines/>
      <w:bidi w:val="0"/>
      <w:ind w:left="1418" w:hanging="709"/>
      <w:jc w:val="right"/>
    </w:pPr>
    <w:rPr>
      <w:rFonts w:ascii="Garamond" w:eastAsia="Calibri" w:hAnsi="Garamond" w:cs="David"/>
    </w:rPr>
  </w:style>
  <w:style w:type="paragraph" w:customStyle="1" w:styleId="indent4">
    <w:name w:val="indent4"/>
    <w:basedOn w:val="ab"/>
    <w:rsid w:val="005A5FF8"/>
    <w:pPr>
      <w:keepLines/>
      <w:bidi w:val="0"/>
      <w:ind w:left="2835" w:hanging="709"/>
      <w:jc w:val="right"/>
    </w:pPr>
    <w:rPr>
      <w:rFonts w:ascii="Garamond" w:eastAsia="Calibri" w:hAnsi="Garamond" w:cs="David"/>
    </w:rPr>
  </w:style>
  <w:style w:type="paragraph" w:styleId="afff7">
    <w:name w:val="envelope address"/>
    <w:basedOn w:val="ab"/>
    <w:rsid w:val="005A5FF8"/>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5A5FF8"/>
    <w:pPr>
      <w:keepLines/>
      <w:bidi w:val="0"/>
      <w:ind w:left="709"/>
      <w:jc w:val="right"/>
    </w:pPr>
    <w:rPr>
      <w:rFonts w:ascii="Garamond" w:eastAsia="Calibri" w:hAnsi="Garamond" w:cs="David"/>
    </w:rPr>
  </w:style>
  <w:style w:type="paragraph" w:customStyle="1" w:styleId="IndentDouble">
    <w:name w:val="Indent_Double"/>
    <w:basedOn w:val="ab"/>
    <w:rsid w:val="005A5FF8"/>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5A5FF8"/>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5A5FF8"/>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5A5FF8"/>
    <w:pPr>
      <w:keepLines/>
      <w:bidi w:val="0"/>
      <w:ind w:left="709" w:hanging="709"/>
      <w:jc w:val="right"/>
    </w:pPr>
    <w:rPr>
      <w:rFonts w:ascii="Garamond" w:eastAsia="Calibri" w:hAnsi="Garamond" w:cs="David"/>
    </w:rPr>
  </w:style>
  <w:style w:type="paragraph" w:customStyle="1" w:styleId="indent3">
    <w:name w:val="indent3"/>
    <w:basedOn w:val="ab"/>
    <w:rsid w:val="005A5FF8"/>
    <w:pPr>
      <w:keepLines/>
      <w:bidi w:val="0"/>
      <w:ind w:left="2127" w:hanging="709"/>
      <w:jc w:val="right"/>
    </w:pPr>
    <w:rPr>
      <w:rFonts w:ascii="Garamond" w:eastAsia="Calibri" w:hAnsi="Garamond" w:cs="David"/>
    </w:rPr>
  </w:style>
  <w:style w:type="paragraph" w:customStyle="1" w:styleId="NormalE">
    <w:name w:val="NormalE"/>
    <w:basedOn w:val="ab"/>
    <w:rsid w:val="005A5FF8"/>
    <w:pPr>
      <w:keepLines/>
      <w:bidi w:val="0"/>
      <w:spacing w:line="360" w:lineRule="auto"/>
      <w:jc w:val="right"/>
    </w:pPr>
    <w:rPr>
      <w:rFonts w:ascii="Garamond" w:eastAsia="Calibri" w:hAnsi="Garamond" w:cs="David"/>
    </w:rPr>
  </w:style>
  <w:style w:type="paragraph" w:customStyle="1" w:styleId="Quote2">
    <w:name w:val="Quote2"/>
    <w:basedOn w:val="NormalE"/>
    <w:rsid w:val="005A5FF8"/>
    <w:pPr>
      <w:spacing w:line="240" w:lineRule="auto"/>
      <w:ind w:left="1134" w:right="2268"/>
    </w:pPr>
  </w:style>
  <w:style w:type="character" w:customStyle="1" w:styleId="PersonalComposeStyle">
    <w:name w:val="Personal Compose Style"/>
    <w:rsid w:val="005A5FF8"/>
    <w:rPr>
      <w:rFonts w:ascii="Arial" w:hAnsi="Arial" w:cs="Arial"/>
      <w:color w:val="auto"/>
      <w:sz w:val="20"/>
    </w:rPr>
  </w:style>
  <w:style w:type="character" w:customStyle="1" w:styleId="PersonalReplyStyle">
    <w:name w:val="Personal Reply Style"/>
    <w:rsid w:val="005A5FF8"/>
    <w:rPr>
      <w:rFonts w:ascii="Arial" w:hAnsi="Arial" w:cs="Arial"/>
      <w:color w:val="auto"/>
      <w:sz w:val="20"/>
    </w:rPr>
  </w:style>
  <w:style w:type="paragraph" w:customStyle="1" w:styleId="HeadingPerek">
    <w:name w:val="HeadingPerek"/>
    <w:basedOn w:val="ab"/>
    <w:link w:val="HeadingPerekChar"/>
    <w:qFormat/>
    <w:rsid w:val="005A5FF8"/>
    <w:pPr>
      <w:numPr>
        <w:numId w:val="29"/>
      </w:numPr>
      <w:jc w:val="both"/>
    </w:pPr>
    <w:rPr>
      <w:rFonts w:cs="David"/>
      <w:b/>
      <w:bCs/>
      <w:sz w:val="32"/>
      <w:szCs w:val="32"/>
      <w:lang w:eastAsia="he-IL"/>
    </w:rPr>
  </w:style>
  <w:style w:type="character" w:customStyle="1" w:styleId="HeadingPerekChar">
    <w:name w:val="HeadingPerek Char"/>
    <w:link w:val="HeadingPerek"/>
    <w:rsid w:val="005A5FF8"/>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5A5FF8"/>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5A5FF8"/>
    <w:pPr>
      <w:numPr>
        <w:ilvl w:val="2"/>
      </w:numPr>
    </w:pPr>
    <w:rPr>
      <w:rFonts w:ascii="Arial" w:hAnsi="Arial"/>
      <w:b/>
    </w:rPr>
  </w:style>
  <w:style w:type="paragraph" w:customStyle="1" w:styleId="PARA3">
    <w:name w:val="PARA 3"/>
    <w:basedOn w:val="ab"/>
    <w:link w:val="PARA3Char"/>
    <w:qFormat/>
    <w:rsid w:val="005A5FF8"/>
    <w:pPr>
      <w:numPr>
        <w:ilvl w:val="3"/>
        <w:numId w:val="29"/>
      </w:numPr>
      <w:tabs>
        <w:tab w:val="left" w:pos="387"/>
      </w:tabs>
      <w:spacing w:before="120"/>
      <w:jc w:val="both"/>
    </w:pPr>
    <w:rPr>
      <w:rFonts w:cs="Narkisim"/>
      <w:lang w:eastAsia="he-IL"/>
    </w:rPr>
  </w:style>
  <w:style w:type="paragraph" w:customStyle="1" w:styleId="head2-p">
    <w:name w:val="head2-p"/>
    <w:basedOn w:val="ab"/>
    <w:rsid w:val="005A5FF8"/>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5A5FF8"/>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5A5FF8"/>
    <w:rPr>
      <w:rFonts w:ascii="David" w:eastAsia="Times New Roman" w:hAnsi="David" w:cs="Narkisim"/>
      <w:smallCaps/>
      <w:sz w:val="20"/>
      <w:szCs w:val="24"/>
      <w:lang w:eastAsia="he-IL"/>
    </w:rPr>
  </w:style>
  <w:style w:type="paragraph" w:customStyle="1" w:styleId="Body-1">
    <w:name w:val="Body-1"/>
    <w:basedOn w:val="41"/>
    <w:link w:val="Body-1Char"/>
    <w:rsid w:val="005A5FF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5A5FF8"/>
    <w:rPr>
      <w:rFonts w:ascii="Times New Roman" w:eastAsia="Times New Roman" w:hAnsi="Times New Roman" w:cs="Narkisim"/>
      <w:noProof/>
      <w:sz w:val="24"/>
      <w:szCs w:val="24"/>
      <w:lang w:eastAsia="he-IL"/>
    </w:rPr>
  </w:style>
  <w:style w:type="table" w:styleId="-5">
    <w:name w:val="Light List Accent 5"/>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d"/>
    <w:uiPriority w:val="62"/>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ימה בהירה - הדגשה 11"/>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5A5FF8"/>
    <w:pPr>
      <w:bidi/>
      <w:spacing w:after="0" w:line="240" w:lineRule="auto"/>
    </w:pPr>
  </w:style>
  <w:style w:type="character" w:customStyle="1" w:styleId="afff9">
    <w:name w:val="ללא מרווח תו"/>
    <w:link w:val="afff8"/>
    <w:uiPriority w:val="1"/>
    <w:rsid w:val="005A5FF8"/>
  </w:style>
  <w:style w:type="paragraph" w:customStyle="1" w:styleId="2-0">
    <w:name w:val="2 - סעיף"/>
    <w:basedOn w:val="2-"/>
    <w:qFormat/>
    <w:rsid w:val="005A5FF8"/>
    <w:rPr>
      <w:b w:val="0"/>
      <w:bCs w:val="0"/>
      <w:caps/>
    </w:rPr>
  </w:style>
  <w:style w:type="paragraph" w:customStyle="1" w:styleId="2-">
    <w:name w:val="2 - כותרת"/>
    <w:basedOn w:val="1-"/>
    <w:link w:val="2-Char"/>
    <w:autoRedefine/>
    <w:qFormat/>
    <w:rsid w:val="005A5FF8"/>
    <w:pPr>
      <w:keepNext/>
      <w:numPr>
        <w:ilvl w:val="1"/>
      </w:numPr>
      <w:tabs>
        <w:tab w:val="num" w:pos="360"/>
      </w:tabs>
      <w:bidi w:val="0"/>
      <w:ind w:left="850"/>
      <w:jc w:val="left"/>
    </w:pPr>
    <w:rPr>
      <w:rFonts w:ascii="Times New Roman" w:hAnsi="Times New Roman"/>
      <w:sz w:val="28"/>
      <w:szCs w:val="28"/>
    </w:rPr>
  </w:style>
  <w:style w:type="character" w:customStyle="1" w:styleId="2-Char">
    <w:name w:val="2 - כותרת Char"/>
    <w:basedOn w:val="1-Char"/>
    <w:link w:val="2-"/>
    <w:rsid w:val="005A5FF8"/>
    <w:rPr>
      <w:rFonts w:ascii="Times New Roman" w:eastAsia="Times New Roman" w:hAnsi="Times New Roman" w:cs="David"/>
      <w:b/>
      <w:bCs/>
      <w:sz w:val="28"/>
      <w:szCs w:val="28"/>
    </w:rPr>
  </w:style>
  <w:style w:type="character" w:customStyle="1" w:styleId="1-Char">
    <w:name w:val="1 - כותרת Char"/>
    <w:basedOn w:val="af4"/>
    <w:link w:val="1-"/>
    <w:rsid w:val="005A5FF8"/>
    <w:rPr>
      <w:rFonts w:ascii="David" w:eastAsia="Times New Roman" w:hAnsi="David" w:cs="David"/>
      <w:b/>
      <w:bCs/>
      <w:sz w:val="40"/>
      <w:szCs w:val="40"/>
    </w:rPr>
  </w:style>
  <w:style w:type="paragraph" w:customStyle="1" w:styleId="1-">
    <w:name w:val="1 - כותרת"/>
    <w:basedOn w:val="af3"/>
    <w:link w:val="1-Char"/>
    <w:qFormat/>
    <w:rsid w:val="005A5FF8"/>
    <w:pPr>
      <w:numPr>
        <w:numId w:val="5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5A5FF8"/>
    <w:pPr>
      <w:tabs>
        <w:tab w:val="clear" w:pos="567"/>
        <w:tab w:val="right" w:pos="1276"/>
      </w:tabs>
    </w:pPr>
    <w:rPr>
      <w:b w:val="0"/>
      <w:bCs w:val="0"/>
    </w:rPr>
  </w:style>
  <w:style w:type="paragraph" w:customStyle="1" w:styleId="3-">
    <w:name w:val="3 - כותרת"/>
    <w:basedOn w:val="ab"/>
    <w:next w:val="4-0"/>
    <w:link w:val="3-Char"/>
    <w:qFormat/>
    <w:rsid w:val="005A5FF8"/>
    <w:pPr>
      <w:numPr>
        <w:ilvl w:val="2"/>
        <w:numId w:val="57"/>
      </w:numPr>
      <w:tabs>
        <w:tab w:val="right" w:pos="567"/>
      </w:tabs>
      <w:bidi w:val="0"/>
      <w:spacing w:before="240" w:after="240" w:line="360" w:lineRule="auto"/>
      <w:ind w:left="1134" w:hanging="850"/>
      <w:jc w:val="both"/>
    </w:pPr>
    <w:rPr>
      <w:rFonts w:cs="David"/>
      <w:b/>
      <w:bCs/>
    </w:rPr>
  </w:style>
  <w:style w:type="character" w:customStyle="1" w:styleId="3-Char">
    <w:name w:val="3 - כותרת Char"/>
    <w:basedOn w:val="af4"/>
    <w:link w:val="3-"/>
    <w:rsid w:val="005A5FF8"/>
    <w:rPr>
      <w:rFonts w:ascii="Times New Roman" w:eastAsia="Times New Roman" w:hAnsi="Times New Roman" w:cs="David"/>
      <w:b/>
      <w:bCs/>
      <w:sz w:val="24"/>
      <w:szCs w:val="24"/>
    </w:rPr>
  </w:style>
  <w:style w:type="paragraph" w:customStyle="1" w:styleId="4-0">
    <w:name w:val="4 - סעיף"/>
    <w:basedOn w:val="3-0"/>
    <w:link w:val="4-Char"/>
    <w:autoRedefine/>
    <w:qFormat/>
    <w:rsid w:val="00E62A74"/>
    <w:pPr>
      <w:numPr>
        <w:ilvl w:val="0"/>
        <w:numId w:val="0"/>
      </w:numPr>
      <w:tabs>
        <w:tab w:val="right" w:pos="1843"/>
      </w:tabs>
      <w:ind w:left="1440"/>
    </w:pPr>
  </w:style>
  <w:style w:type="character" w:customStyle="1" w:styleId="4-Char">
    <w:name w:val="4 - סעיף Char"/>
    <w:link w:val="4-0"/>
    <w:rsid w:val="00E62A74"/>
    <w:rPr>
      <w:rFonts w:ascii="Times New Roman" w:eastAsia="Times New Roman" w:hAnsi="Times New Roman" w:cs="David"/>
      <w:sz w:val="24"/>
      <w:szCs w:val="24"/>
    </w:rPr>
  </w:style>
  <w:style w:type="paragraph" w:customStyle="1" w:styleId="5-">
    <w:name w:val="5 - סעיף"/>
    <w:basedOn w:val="4-0"/>
    <w:link w:val="5-Char"/>
    <w:qFormat/>
    <w:rsid w:val="005A5FF8"/>
    <w:pPr>
      <w:numPr>
        <w:ilvl w:val="4"/>
      </w:numPr>
      <w:tabs>
        <w:tab w:val="clear" w:pos="1276"/>
        <w:tab w:val="right" w:pos="851"/>
        <w:tab w:val="right" w:pos="2410"/>
      </w:tabs>
      <w:ind w:left="2268" w:hanging="1276"/>
    </w:pPr>
  </w:style>
  <w:style w:type="character" w:customStyle="1" w:styleId="5-Char">
    <w:name w:val="5 - סעיף Char"/>
    <w:basedOn w:val="af4"/>
    <w:link w:val="5-"/>
    <w:rsid w:val="005A5FF8"/>
    <w:rPr>
      <w:rFonts w:ascii="Times New Roman" w:eastAsia="Times New Roman" w:hAnsi="Times New Roman" w:cs="David"/>
      <w:sz w:val="24"/>
      <w:szCs w:val="24"/>
    </w:rPr>
  </w:style>
  <w:style w:type="paragraph" w:customStyle="1" w:styleId="6-">
    <w:name w:val="6 - סעיף"/>
    <w:basedOn w:val="5-"/>
    <w:qFormat/>
    <w:rsid w:val="005A5FF8"/>
    <w:pPr>
      <w:numPr>
        <w:ilvl w:val="5"/>
      </w:numPr>
      <w:tabs>
        <w:tab w:val="right" w:pos="2835"/>
      </w:tabs>
      <w:ind w:left="2694" w:hanging="1276"/>
    </w:pPr>
  </w:style>
  <w:style w:type="paragraph" w:customStyle="1" w:styleId="7-">
    <w:name w:val="7 - סעיף"/>
    <w:basedOn w:val="6-"/>
    <w:qFormat/>
    <w:rsid w:val="005A5FF8"/>
    <w:pPr>
      <w:numPr>
        <w:ilvl w:val="6"/>
      </w:numPr>
      <w:ind w:left="2694" w:hanging="1276"/>
    </w:pPr>
  </w:style>
  <w:style w:type="paragraph" w:customStyle="1" w:styleId="8-">
    <w:name w:val="8 - סעיף"/>
    <w:basedOn w:val="7-"/>
    <w:qFormat/>
    <w:rsid w:val="005A5FF8"/>
    <w:pPr>
      <w:numPr>
        <w:ilvl w:val="7"/>
        <w:numId w:val="58"/>
      </w:numPr>
      <w:tabs>
        <w:tab w:val="num" w:pos="360"/>
      </w:tabs>
    </w:pPr>
  </w:style>
  <w:style w:type="paragraph" w:customStyle="1" w:styleId="4-1">
    <w:name w:val="4 - כותרת"/>
    <w:basedOn w:val="4-0"/>
    <w:link w:val="4-Char0"/>
    <w:qFormat/>
    <w:rsid w:val="005A5FF8"/>
    <w:pPr>
      <w:tabs>
        <w:tab w:val="right" w:pos="1701"/>
        <w:tab w:val="right" w:pos="1985"/>
      </w:tabs>
    </w:pPr>
    <w:rPr>
      <w:b/>
      <w:bCs/>
    </w:rPr>
  </w:style>
  <w:style w:type="character" w:customStyle="1" w:styleId="4-Char0">
    <w:name w:val="4 - כותרת Char"/>
    <w:basedOn w:val="af4"/>
    <w:link w:val="4-1"/>
    <w:rsid w:val="005A5FF8"/>
    <w:rPr>
      <w:rFonts w:ascii="Times New Roman" w:eastAsia="Times New Roman" w:hAnsi="Times New Roman" w:cs="David"/>
      <w:b/>
      <w:bCs/>
      <w:sz w:val="24"/>
      <w:szCs w:val="24"/>
    </w:rPr>
  </w:style>
  <w:style w:type="paragraph" w:customStyle="1" w:styleId="5-0">
    <w:name w:val="5 - כותרת"/>
    <w:basedOn w:val="5-"/>
    <w:link w:val="5-Char0"/>
    <w:qFormat/>
    <w:rsid w:val="005A5FF8"/>
    <w:rPr>
      <w:b/>
      <w:bCs/>
    </w:rPr>
  </w:style>
  <w:style w:type="paragraph" w:customStyle="1" w:styleId="1-0">
    <w:name w:val="1 - כ. פרק"/>
    <w:basedOn w:val="1-"/>
    <w:link w:val="1-Char0"/>
    <w:qFormat/>
    <w:rsid w:val="005A5FF8"/>
    <w:pPr>
      <w:numPr>
        <w:numId w:val="0"/>
      </w:numPr>
      <w:outlineLvl w:val="9"/>
    </w:pPr>
    <w:rPr>
      <w:sz w:val="72"/>
      <w:szCs w:val="72"/>
    </w:rPr>
  </w:style>
  <w:style w:type="paragraph" w:styleId="afffa">
    <w:name w:val="endnote text"/>
    <w:basedOn w:val="ab"/>
    <w:link w:val="afffb"/>
    <w:uiPriority w:val="99"/>
    <w:semiHidden/>
    <w:unhideWhenUsed/>
    <w:rsid w:val="005A5FF8"/>
    <w:rPr>
      <w:sz w:val="20"/>
      <w:szCs w:val="20"/>
    </w:rPr>
  </w:style>
  <w:style w:type="character" w:customStyle="1" w:styleId="afffb">
    <w:name w:val="טקסט הערת סיום תו"/>
    <w:basedOn w:val="ac"/>
    <w:link w:val="afffa"/>
    <w:uiPriority w:val="99"/>
    <w:semiHidden/>
    <w:rsid w:val="005A5FF8"/>
    <w:rPr>
      <w:rFonts w:ascii="Times New Roman" w:eastAsia="Times New Roman" w:hAnsi="Times New Roman" w:cs="Times New Roman"/>
      <w:sz w:val="20"/>
      <w:szCs w:val="20"/>
    </w:rPr>
  </w:style>
  <w:style w:type="character" w:styleId="afffc">
    <w:name w:val="endnote reference"/>
    <w:basedOn w:val="ac"/>
    <w:uiPriority w:val="99"/>
    <w:semiHidden/>
    <w:unhideWhenUsed/>
    <w:rsid w:val="005A5FF8"/>
    <w:rPr>
      <w:vertAlign w:val="superscript"/>
    </w:rPr>
  </w:style>
  <w:style w:type="paragraph" w:customStyle="1" w:styleId="6-0">
    <w:name w:val="6 - כותרת"/>
    <w:basedOn w:val="6-"/>
    <w:link w:val="6-Char"/>
    <w:qFormat/>
    <w:rsid w:val="005A5FF8"/>
    <w:rPr>
      <w:b/>
      <w:bCs/>
    </w:rPr>
  </w:style>
  <w:style w:type="character" w:customStyle="1" w:styleId="6-Char">
    <w:name w:val="6 - כותרת Char"/>
    <w:basedOn w:val="af4"/>
    <w:link w:val="6-0"/>
    <w:rsid w:val="005A5FF8"/>
    <w:rPr>
      <w:rFonts w:ascii="Times New Roman" w:eastAsia="Times New Roman" w:hAnsi="Times New Roman" w:cs="David"/>
      <w:b/>
      <w:bCs/>
      <w:sz w:val="24"/>
      <w:szCs w:val="24"/>
    </w:rPr>
  </w:style>
  <w:style w:type="paragraph" w:customStyle="1" w:styleId="7-0">
    <w:name w:val="7 - כותרת"/>
    <w:basedOn w:val="7-"/>
    <w:link w:val="7-Char"/>
    <w:rsid w:val="005A5FF8"/>
    <w:rPr>
      <w:b/>
      <w:bCs/>
    </w:rPr>
  </w:style>
  <w:style w:type="character" w:customStyle="1" w:styleId="7-Char">
    <w:name w:val="7 - כותרת Char"/>
    <w:basedOn w:val="af4"/>
    <w:link w:val="7-0"/>
    <w:rsid w:val="005A5FF8"/>
    <w:rPr>
      <w:rFonts w:ascii="Times New Roman" w:eastAsia="Times New Roman" w:hAnsi="Times New Roman" w:cs="David"/>
      <w:b/>
      <w:bCs/>
      <w:sz w:val="24"/>
      <w:szCs w:val="24"/>
    </w:rPr>
  </w:style>
  <w:style w:type="character" w:customStyle="1" w:styleId="5-Char0">
    <w:name w:val="5 - כותרת Char"/>
    <w:basedOn w:val="5-Char"/>
    <w:link w:val="5-0"/>
    <w:rsid w:val="005A5FF8"/>
    <w:rPr>
      <w:rFonts w:ascii="Times New Roman" w:eastAsia="Times New Roman" w:hAnsi="Times New Roman" w:cs="David"/>
      <w:b/>
      <w:bCs/>
      <w:sz w:val="24"/>
      <w:szCs w:val="24"/>
    </w:rPr>
  </w:style>
  <w:style w:type="character" w:customStyle="1" w:styleId="1-Char0">
    <w:name w:val="1 - כ. פרק Char"/>
    <w:basedOn w:val="1-Char"/>
    <w:link w:val="1-0"/>
    <w:rsid w:val="005A5FF8"/>
    <w:rPr>
      <w:rFonts w:ascii="David" w:eastAsia="Times New Roman" w:hAnsi="David" w:cs="David"/>
      <w:b/>
      <w:bCs/>
      <w:sz w:val="72"/>
      <w:szCs w:val="72"/>
    </w:rPr>
  </w:style>
  <w:style w:type="paragraph" w:customStyle="1" w:styleId="-1">
    <w:name w:val="הסכם - 1"/>
    <w:basedOn w:val="ab"/>
    <w:link w:val="-1Char"/>
    <w:qFormat/>
    <w:rsid w:val="005A5FF8"/>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5A5FF8"/>
    <w:rPr>
      <w:rFonts w:cs="Narkisim"/>
      <w:sz w:val="24"/>
      <w:szCs w:val="24"/>
    </w:rPr>
  </w:style>
  <w:style w:type="character" w:customStyle="1" w:styleId="-1Char">
    <w:name w:val="הסכם - 1 Char"/>
    <w:basedOn w:val="ac"/>
    <w:link w:val="-1"/>
    <w:rsid w:val="005A5FF8"/>
    <w:rPr>
      <w:rFonts w:ascii="Times New Roman" w:eastAsia="Times New Roman" w:hAnsi="Times New Roman" w:cs="David"/>
      <w:b/>
      <w:bCs/>
      <w:sz w:val="24"/>
      <w:szCs w:val="24"/>
    </w:rPr>
  </w:style>
  <w:style w:type="paragraph" w:customStyle="1" w:styleId="afffe">
    <w:name w:val="טקסט בסיסי"/>
    <w:link w:val="afffd"/>
    <w:rsid w:val="005A5FF8"/>
    <w:pPr>
      <w:keepLines/>
      <w:bidi/>
      <w:spacing w:before="100" w:beforeAutospacing="1" w:after="240" w:line="320" w:lineRule="atLeast"/>
    </w:pPr>
    <w:rPr>
      <w:rFonts w:cs="Narkisim"/>
      <w:sz w:val="24"/>
      <w:szCs w:val="24"/>
    </w:rPr>
  </w:style>
  <w:style w:type="paragraph" w:customStyle="1" w:styleId="6-1">
    <w:name w:val="#6 - סעיף"/>
    <w:basedOn w:val="ab"/>
    <w:link w:val="6-Char0"/>
    <w:rsid w:val="005A5FF8"/>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5A5FF8"/>
    <w:rPr>
      <w:rFonts w:ascii="Times New Roman" w:eastAsia="Times New Roman" w:hAnsi="Times New Roman" w:cs="David"/>
      <w:noProof/>
      <w:sz w:val="24"/>
      <w:szCs w:val="24"/>
      <w:lang w:eastAsia="he-IL"/>
    </w:rPr>
  </w:style>
  <w:style w:type="paragraph" w:customStyle="1" w:styleId="17">
    <w:name w:val="נספח כותרת 1"/>
    <w:basedOn w:val="ab"/>
    <w:qFormat/>
    <w:rsid w:val="005A5FF8"/>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5A5FF8"/>
    <w:pPr>
      <w:tabs>
        <w:tab w:val="clear" w:pos="206"/>
        <w:tab w:val="clear" w:pos="360"/>
        <w:tab w:val="right" w:pos="625"/>
      </w:tabs>
      <w:ind w:left="630"/>
    </w:pPr>
  </w:style>
  <w:style w:type="character" w:customStyle="1" w:styleId="3a">
    <w:name w:val="נספח כותרת 3 תו"/>
    <w:basedOn w:val="ac"/>
    <w:link w:val="3b"/>
    <w:locked/>
    <w:rsid w:val="005A5FF8"/>
    <w:rPr>
      <w:rFonts w:ascii="David" w:hAnsi="David" w:cs="David"/>
      <w:sz w:val="24"/>
      <w:szCs w:val="24"/>
    </w:rPr>
  </w:style>
  <w:style w:type="paragraph" w:customStyle="1" w:styleId="3b">
    <w:name w:val="נספח כותרת 3"/>
    <w:basedOn w:val="2b"/>
    <w:link w:val="3a"/>
    <w:qFormat/>
    <w:rsid w:val="005A5FF8"/>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5A5FF8"/>
  </w:style>
  <w:style w:type="paragraph" w:customStyle="1" w:styleId="45">
    <w:name w:val="נספח ממוספר 4"/>
    <w:basedOn w:val="3c"/>
    <w:qFormat/>
    <w:rsid w:val="005A5FF8"/>
    <w:pPr>
      <w:tabs>
        <w:tab w:val="num" w:pos="360"/>
        <w:tab w:val="num" w:pos="1797"/>
      </w:tabs>
      <w:ind w:left="1729" w:hanging="652"/>
    </w:pPr>
  </w:style>
  <w:style w:type="paragraph" w:customStyle="1" w:styleId="56">
    <w:name w:val="נספח ממוספר 5"/>
    <w:basedOn w:val="45"/>
    <w:qFormat/>
    <w:rsid w:val="005A5FF8"/>
    <w:pPr>
      <w:tabs>
        <w:tab w:val="num" w:pos="2517"/>
      </w:tabs>
      <w:ind w:left="2234" w:hanging="794"/>
    </w:pPr>
  </w:style>
  <w:style w:type="paragraph" w:customStyle="1" w:styleId="affff">
    <w:name w:val="טבלה כותרת"/>
    <w:basedOn w:val="Normal2"/>
    <w:rsid w:val="005A5FF8"/>
    <w:pPr>
      <w:ind w:left="0"/>
    </w:pPr>
    <w:rPr>
      <w:rFonts w:ascii="David" w:eastAsiaTheme="minorHAnsi" w:hAnsi="David"/>
      <w:b/>
      <w:bCs/>
    </w:rPr>
  </w:style>
  <w:style w:type="paragraph" w:customStyle="1" w:styleId="affff0">
    <w:name w:val="טבלה טקסט"/>
    <w:basedOn w:val="Normal2"/>
    <w:rsid w:val="005A5FF8"/>
    <w:pPr>
      <w:ind w:left="0"/>
    </w:pPr>
    <w:rPr>
      <w:rFonts w:ascii="David" w:eastAsiaTheme="minorHAnsi" w:hAnsi="David"/>
    </w:rPr>
  </w:style>
  <w:style w:type="character" w:customStyle="1" w:styleId="UnresolvedMention1">
    <w:name w:val="Unresolved Mention1"/>
    <w:basedOn w:val="ac"/>
    <w:uiPriority w:val="99"/>
    <w:semiHidden/>
    <w:unhideWhenUsed/>
    <w:rsid w:val="005A5FF8"/>
    <w:rPr>
      <w:color w:val="605E5C"/>
      <w:shd w:val="clear" w:color="auto" w:fill="E1DFDD"/>
    </w:rPr>
  </w:style>
  <w:style w:type="character" w:customStyle="1" w:styleId="PARA1Char">
    <w:name w:val="PARA 1 Char"/>
    <w:basedOn w:val="ac"/>
    <w:link w:val="PARA1"/>
    <w:rsid w:val="005A5FF8"/>
    <w:rPr>
      <w:rFonts w:ascii="Times New Roman" w:eastAsia="Times New Roman" w:hAnsi="Times New Roman" w:cs="Narkisim"/>
      <w:sz w:val="24"/>
      <w:szCs w:val="24"/>
      <w:lang w:eastAsia="he-IL"/>
    </w:rPr>
  </w:style>
  <w:style w:type="character" w:customStyle="1" w:styleId="PARA2Char">
    <w:name w:val="PARA 2 Char"/>
    <w:basedOn w:val="ac"/>
    <w:link w:val="PARA2"/>
    <w:rsid w:val="005A5FF8"/>
    <w:rPr>
      <w:rFonts w:ascii="Arial" w:eastAsia="Times New Roman" w:hAnsi="Arial" w:cs="Narkisim"/>
      <w:b/>
      <w:sz w:val="24"/>
      <w:szCs w:val="24"/>
      <w:lang w:eastAsia="he-IL"/>
    </w:rPr>
  </w:style>
  <w:style w:type="character" w:customStyle="1" w:styleId="PARA3Char">
    <w:name w:val="PARA 3 Char"/>
    <w:basedOn w:val="ac"/>
    <w:link w:val="PARA3"/>
    <w:rsid w:val="005A5FF8"/>
    <w:rPr>
      <w:rFonts w:ascii="Times New Roman" w:eastAsia="Times New Roman" w:hAnsi="Times New Roman" w:cs="Narkisim"/>
      <w:sz w:val="24"/>
      <w:szCs w:val="24"/>
      <w:lang w:eastAsia="he-IL"/>
    </w:rPr>
  </w:style>
  <w:style w:type="paragraph" w:customStyle="1" w:styleId="ListParagraph1">
    <w:name w:val="List Paragraph1"/>
    <w:basedOn w:val="ab"/>
    <w:qFormat/>
    <w:rsid w:val="005A5FF8"/>
    <w:pPr>
      <w:ind w:left="720"/>
      <w:contextualSpacing/>
      <w:jc w:val="both"/>
    </w:pPr>
    <w:rPr>
      <w:rFonts w:cs="FrankRuehl"/>
      <w:sz w:val="26"/>
      <w:szCs w:val="26"/>
      <w:lang w:eastAsia="he-IL"/>
    </w:rPr>
  </w:style>
  <w:style w:type="numbering" w:customStyle="1" w:styleId="-2">
    <w:name w:val="משרד האוצר - מדורג"/>
    <w:uiPriority w:val="99"/>
    <w:rsid w:val="005A5FF8"/>
    <w:pPr>
      <w:numPr>
        <w:numId w:val="32"/>
      </w:numPr>
    </w:pPr>
  </w:style>
  <w:style w:type="numbering" w:customStyle="1" w:styleId="-0">
    <w:name w:val="משרד האוצר - מדורג קצר"/>
    <w:uiPriority w:val="99"/>
    <w:rsid w:val="005A5FF8"/>
    <w:pPr>
      <w:numPr>
        <w:numId w:val="33"/>
      </w:numPr>
    </w:pPr>
  </w:style>
  <w:style w:type="paragraph" w:customStyle="1" w:styleId="2c">
    <w:name w:val="כותרת2 מכרז"/>
    <w:basedOn w:val="ab"/>
    <w:uiPriority w:val="99"/>
    <w:rsid w:val="005A5FF8"/>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5A5FF8"/>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5A5FF8"/>
    <w:rPr>
      <w:rFonts w:cs="David"/>
      <w:b/>
      <w:bCs/>
      <w:sz w:val="36"/>
      <w:szCs w:val="36"/>
    </w:rPr>
  </w:style>
  <w:style w:type="paragraph" w:customStyle="1" w:styleId="46">
    <w:name w:val="ממוספר 4"/>
    <w:basedOn w:val="3d"/>
    <w:link w:val="47"/>
    <w:qFormat/>
    <w:rsid w:val="005A5FF8"/>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5A5FF8"/>
    <w:pPr>
      <w:tabs>
        <w:tab w:val="left" w:pos="1476"/>
      </w:tabs>
      <w:spacing w:line="360" w:lineRule="auto"/>
    </w:pPr>
    <w:rPr>
      <w:sz w:val="24"/>
      <w:szCs w:val="24"/>
    </w:rPr>
  </w:style>
  <w:style w:type="paragraph" w:customStyle="1" w:styleId="3e">
    <w:name w:val="כותרת 3 חדש"/>
    <w:basedOn w:val="2d"/>
    <w:next w:val="Normal3"/>
    <w:qFormat/>
    <w:rsid w:val="005A5FF8"/>
    <w:pPr>
      <w:keepNext w:val="0"/>
      <w:keepLines w:val="0"/>
      <w:tabs>
        <w:tab w:val="right" w:pos="1192"/>
      </w:tabs>
      <w:ind w:left="1496" w:hanging="504"/>
    </w:pPr>
    <w:rPr>
      <w:sz w:val="32"/>
      <w:szCs w:val="32"/>
    </w:rPr>
  </w:style>
  <w:style w:type="paragraph" w:customStyle="1" w:styleId="2d">
    <w:name w:val="כותרת2"/>
    <w:basedOn w:val="22"/>
    <w:next w:val="ab"/>
    <w:uiPriority w:val="99"/>
    <w:rsid w:val="005A5FF8"/>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5A5FF8"/>
    <w:rPr>
      <w:rFonts w:ascii="Times New Roman" w:eastAsia="Times New Roman" w:hAnsi="Times New Roman" w:cs="David"/>
      <w:b/>
      <w:bCs/>
      <w:sz w:val="24"/>
      <w:szCs w:val="24"/>
    </w:rPr>
  </w:style>
  <w:style w:type="character" w:customStyle="1" w:styleId="47">
    <w:name w:val="ממוספר 4 תו"/>
    <w:link w:val="46"/>
    <w:rsid w:val="005A5FF8"/>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5A5FF8"/>
    <w:pPr>
      <w:tabs>
        <w:tab w:val="clear" w:pos="1759"/>
        <w:tab w:val="num" w:pos="360"/>
        <w:tab w:val="left" w:pos="2043"/>
      </w:tabs>
      <w:ind w:left="2043" w:hanging="1028"/>
    </w:pPr>
  </w:style>
  <w:style w:type="paragraph" w:customStyle="1" w:styleId="18">
    <w:name w:val="כותרת1"/>
    <w:basedOn w:val="ab"/>
    <w:next w:val="ab"/>
    <w:rsid w:val="005A5FF8"/>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5A5FF8"/>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b"/>
    <w:uiPriority w:val="99"/>
    <w:rsid w:val="005A5FF8"/>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5A5FF8"/>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5A5FF8"/>
    <w:pPr>
      <w:keepNext/>
      <w:jc w:val="center"/>
    </w:pPr>
    <w:rPr>
      <w:b/>
      <w:bCs/>
    </w:rPr>
  </w:style>
  <w:style w:type="paragraph" w:customStyle="1" w:styleId="affff1">
    <w:name w:val="טבלה רגיל"/>
    <w:basedOn w:val="RonnyBase"/>
    <w:uiPriority w:val="99"/>
    <w:rsid w:val="005A5FF8"/>
    <w:pPr>
      <w:overflowPunct w:val="0"/>
      <w:autoSpaceDE w:val="0"/>
      <w:autoSpaceDN w:val="0"/>
      <w:adjustRightInd w:val="0"/>
      <w:textAlignment w:val="baseline"/>
    </w:pPr>
    <w:rPr>
      <w:lang w:eastAsia="he-IL"/>
    </w:rPr>
  </w:style>
  <w:style w:type="paragraph" w:customStyle="1" w:styleId="a6">
    <w:name w:val="אב"/>
    <w:basedOn w:val="ab"/>
    <w:uiPriority w:val="99"/>
    <w:rsid w:val="005A5FF8"/>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5A5FF8"/>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5A5FF8"/>
    <w:pPr>
      <w:spacing w:before="120" w:line="360" w:lineRule="auto"/>
    </w:pPr>
    <w:rPr>
      <w:rFonts w:cs="David"/>
      <w:sz w:val="20"/>
      <w:szCs w:val="26"/>
    </w:rPr>
  </w:style>
  <w:style w:type="paragraph" w:customStyle="1" w:styleId="14">
    <w:name w:val="סגנון1"/>
    <w:basedOn w:val="ListNumber1"/>
    <w:uiPriority w:val="99"/>
    <w:rsid w:val="005A5FF8"/>
    <w:pPr>
      <w:numPr>
        <w:numId w:val="25"/>
      </w:numPr>
      <w:ind w:left="1133" w:right="0" w:hanging="424"/>
    </w:pPr>
  </w:style>
  <w:style w:type="paragraph" w:customStyle="1" w:styleId="a0">
    <w:name w:val="פסקה"/>
    <w:basedOn w:val="14"/>
    <w:uiPriority w:val="99"/>
    <w:rsid w:val="005A5FF8"/>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5A5FF8"/>
    <w:pPr>
      <w:numPr>
        <w:numId w:val="41"/>
      </w:numPr>
      <w:tabs>
        <w:tab w:val="left" w:pos="1587"/>
      </w:tabs>
      <w:ind w:right="0"/>
    </w:pPr>
  </w:style>
  <w:style w:type="paragraph" w:customStyle="1" w:styleId="affff3">
    <w:name w:val="דרישה בטבלא"/>
    <w:basedOn w:val="RonnyBase"/>
    <w:uiPriority w:val="99"/>
    <w:rsid w:val="005A5FF8"/>
    <w:pPr>
      <w:spacing w:before="40" w:after="40"/>
    </w:pPr>
  </w:style>
  <w:style w:type="paragraph" w:customStyle="1" w:styleId="19">
    <w:name w:val="מסגרת1"/>
    <w:basedOn w:val="RonnyBase"/>
    <w:uiPriority w:val="99"/>
    <w:rsid w:val="005A5F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5A5F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5A5F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5A5FF8"/>
    <w:pPr>
      <w:spacing w:before="40" w:after="40" w:line="240" w:lineRule="auto"/>
      <w:jc w:val="center"/>
    </w:pPr>
    <w:rPr>
      <w:b/>
      <w:bCs/>
      <w:szCs w:val="24"/>
    </w:rPr>
  </w:style>
  <w:style w:type="paragraph" w:customStyle="1" w:styleId="affff6">
    <w:name w:val="מוסתר"/>
    <w:basedOn w:val="affff4"/>
    <w:uiPriority w:val="99"/>
    <w:rsid w:val="005A5FF8"/>
    <w:pPr>
      <w:jc w:val="left"/>
    </w:pPr>
    <w:rPr>
      <w:smallCaps/>
      <w:vanish/>
      <w:sz w:val="16"/>
      <w:szCs w:val="16"/>
    </w:rPr>
  </w:style>
  <w:style w:type="paragraph" w:customStyle="1" w:styleId="affff7">
    <w:name w:val="מלל בטבלא"/>
    <w:basedOn w:val="30"/>
    <w:uiPriority w:val="99"/>
    <w:rsid w:val="005A5FF8"/>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5A5F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5A5FF8"/>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5A5FF8"/>
    <w:pPr>
      <w:bidi w:val="0"/>
      <w:jc w:val="center"/>
    </w:pPr>
    <w:rPr>
      <w:rFonts w:cs="David"/>
      <w:snapToGrid w:val="0"/>
      <w:color w:val="000000"/>
      <w:sz w:val="20"/>
      <w:szCs w:val="20"/>
      <w:lang w:eastAsia="he-IL"/>
    </w:rPr>
  </w:style>
  <w:style w:type="paragraph" w:customStyle="1" w:styleId="affffa">
    <w:name w:val="בסיס"/>
    <w:uiPriority w:val="99"/>
    <w:rsid w:val="005A5FF8"/>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5A5FF8"/>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5A5FF8"/>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5A5FF8"/>
    <w:pPr>
      <w:spacing w:before="120" w:after="360" w:line="240" w:lineRule="auto"/>
    </w:pPr>
    <w:rPr>
      <w:rFonts w:cs="Narkisim"/>
      <w:spacing w:val="70"/>
      <w:sz w:val="32"/>
      <w:szCs w:val="32"/>
    </w:rPr>
  </w:style>
  <w:style w:type="paragraph" w:customStyle="1" w:styleId="81">
    <w:name w:val="8"/>
    <w:basedOn w:val="affffa"/>
    <w:next w:val="affb"/>
    <w:uiPriority w:val="99"/>
    <w:rsid w:val="005A5FF8"/>
    <w:pPr>
      <w:keepLines/>
      <w:ind w:left="568" w:right="284" w:hanging="284"/>
    </w:pPr>
    <w:rPr>
      <w:sz w:val="16"/>
      <w:szCs w:val="20"/>
    </w:rPr>
  </w:style>
  <w:style w:type="paragraph" w:customStyle="1" w:styleId="affffc">
    <w:name w:val="תהליך"/>
    <w:basedOn w:val="41"/>
    <w:uiPriority w:val="99"/>
    <w:rsid w:val="005A5FF8"/>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5A5FF8"/>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5A5FF8"/>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5A5FF8"/>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5A5FF8"/>
    <w:pPr>
      <w:spacing w:before="120" w:after="120"/>
      <w:ind w:left="799" w:hanging="799"/>
      <w:jc w:val="both"/>
    </w:pPr>
  </w:style>
  <w:style w:type="paragraph" w:customStyle="1" w:styleId="afffff0">
    <w:name w:val="הגדרות"/>
    <w:basedOn w:val="N1"/>
    <w:link w:val="afffff1"/>
    <w:qFormat/>
    <w:rsid w:val="005A5FF8"/>
    <w:pPr>
      <w:spacing w:before="0" w:after="0"/>
      <w:ind w:left="2642" w:hanging="1933"/>
    </w:pPr>
  </w:style>
  <w:style w:type="paragraph" w:customStyle="1" w:styleId="afffff2">
    <w:name w:val="חחחלח"/>
    <w:basedOn w:val="22"/>
    <w:uiPriority w:val="99"/>
    <w:rsid w:val="005A5FF8"/>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5A5FF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5A5FF8"/>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5A5FF8"/>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5A5FF8"/>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5A5FF8"/>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5A5FF8"/>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5A5FF8"/>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5A5FF8"/>
    <w:pPr>
      <w:keepNext/>
      <w:keepLines/>
      <w:spacing w:before="120" w:after="120"/>
      <w:ind w:right="969"/>
      <w:outlineLvl w:val="2"/>
    </w:pPr>
    <w:rPr>
      <w:rFonts w:cs="David"/>
      <w:sz w:val="22"/>
    </w:rPr>
  </w:style>
  <w:style w:type="paragraph" w:customStyle="1" w:styleId="20">
    <w:name w:val="רמה 2"/>
    <w:basedOn w:val="afffe"/>
    <w:link w:val="2f0"/>
    <w:uiPriority w:val="99"/>
    <w:rsid w:val="005A5FF8"/>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5A5FF8"/>
    <w:rPr>
      <w:rFonts w:cs="Narkisim"/>
      <w:sz w:val="24"/>
      <w:szCs w:val="24"/>
    </w:rPr>
  </w:style>
  <w:style w:type="paragraph" w:customStyle="1" w:styleId="58">
    <w:name w:val="5"/>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5A5FF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5A5FF8"/>
    <w:pPr>
      <w:tabs>
        <w:tab w:val="num" w:pos="1492"/>
      </w:tabs>
    </w:pPr>
    <w:rPr>
      <w:rFonts w:ascii="Courier New" w:hAnsi="Courier New" w:cs="Courier New"/>
      <w:sz w:val="20"/>
      <w:szCs w:val="20"/>
    </w:rPr>
  </w:style>
  <w:style w:type="paragraph" w:customStyle="1" w:styleId="1c">
    <w:name w:val="1"/>
    <w:basedOn w:val="ab"/>
    <w:next w:val="af8"/>
    <w:rsid w:val="005A5FF8"/>
    <w:pPr>
      <w:tabs>
        <w:tab w:val="center" w:pos="4153"/>
        <w:tab w:val="right" w:pos="8306"/>
      </w:tabs>
    </w:pPr>
  </w:style>
  <w:style w:type="paragraph" w:customStyle="1" w:styleId="3f2">
    <w:name w:val="תוכן3"/>
    <w:basedOn w:val="ab"/>
    <w:link w:val="3f3"/>
    <w:uiPriority w:val="99"/>
    <w:rsid w:val="005A5FF8"/>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5A5FF8"/>
    <w:rPr>
      <w:rFonts w:ascii="Times New Roman" w:eastAsia="Times New Roman" w:hAnsi="Times New Roman" w:cs="FrankRuehl"/>
      <w:sz w:val="26"/>
      <w:szCs w:val="26"/>
      <w:lang w:eastAsia="he-IL"/>
    </w:rPr>
  </w:style>
  <w:style w:type="character" w:customStyle="1" w:styleId="49">
    <w:name w:val="סגנון4 תו"/>
    <w:basedOn w:val="ac"/>
    <w:link w:val="4a"/>
    <w:uiPriority w:val="99"/>
    <w:rsid w:val="005A5FF8"/>
    <w:rPr>
      <w:rFonts w:cs="David"/>
      <w:szCs w:val="24"/>
      <w:lang w:eastAsia="he-IL"/>
    </w:rPr>
  </w:style>
  <w:style w:type="paragraph" w:customStyle="1" w:styleId="4a">
    <w:name w:val="סגנון4"/>
    <w:basedOn w:val="36"/>
    <w:link w:val="49"/>
    <w:uiPriority w:val="99"/>
    <w:rsid w:val="005A5FF8"/>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5A5FF8"/>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5A5FF8"/>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5A5FF8"/>
    <w:rPr>
      <w:rFonts w:ascii="Times New Roman" w:eastAsia="Times New Roman" w:hAnsi="Times New Roman" w:cs="David"/>
      <w:b/>
      <w:bCs/>
      <w:sz w:val="36"/>
      <w:szCs w:val="32"/>
    </w:rPr>
  </w:style>
  <w:style w:type="paragraph" w:customStyle="1" w:styleId="3f4">
    <w:name w:val="פיסקה3"/>
    <w:basedOn w:val="ab"/>
    <w:uiPriority w:val="99"/>
    <w:rsid w:val="005A5FF8"/>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5A5FF8"/>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5A5FF8"/>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5A5FF8"/>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5A5FF8"/>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5A5FF8"/>
    <w:pPr>
      <w:numPr>
        <w:ilvl w:val="6"/>
      </w:numPr>
      <w:tabs>
        <w:tab w:val="num" w:pos="360"/>
        <w:tab w:val="left" w:pos="2610"/>
      </w:tabs>
    </w:pPr>
  </w:style>
  <w:style w:type="paragraph" w:customStyle="1" w:styleId="60">
    <w:name w:val="ממוספר 6 תו תו תו"/>
    <w:basedOn w:val="57"/>
    <w:rsid w:val="005A5FF8"/>
    <w:pPr>
      <w:numPr>
        <w:ilvl w:val="5"/>
        <w:numId w:val="52"/>
      </w:numPr>
      <w:tabs>
        <w:tab w:val="num" w:pos="360"/>
      </w:tabs>
    </w:pPr>
  </w:style>
  <w:style w:type="paragraph" w:customStyle="1" w:styleId="3f5">
    <w:name w:val="כותרת3"/>
    <w:basedOn w:val="ab"/>
    <w:next w:val="ab"/>
    <w:uiPriority w:val="99"/>
    <w:rsid w:val="005A5FF8"/>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5A5FF8"/>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5A5FF8"/>
    <w:pPr>
      <w:numPr>
        <w:numId w:val="45"/>
      </w:numPr>
      <w:tabs>
        <w:tab w:val="clear" w:pos="360"/>
        <w:tab w:val="num" w:pos="700"/>
      </w:tabs>
      <w:ind w:right="624"/>
    </w:pPr>
  </w:style>
  <w:style w:type="paragraph" w:customStyle="1" w:styleId="afffff5">
    <w:name w:val="טבלה"/>
    <w:basedOn w:val="afffe"/>
    <w:uiPriority w:val="99"/>
    <w:rsid w:val="005A5FF8"/>
    <w:pPr>
      <w:spacing w:before="120" w:beforeAutospacing="0" w:after="120" w:line="240" w:lineRule="auto"/>
    </w:pPr>
  </w:style>
  <w:style w:type="paragraph" w:styleId="afffff6">
    <w:name w:val="Block Text"/>
    <w:basedOn w:val="ab"/>
    <w:uiPriority w:val="99"/>
    <w:rsid w:val="005A5FF8"/>
    <w:pPr>
      <w:spacing w:before="120" w:after="120"/>
      <w:ind w:left="720"/>
    </w:pPr>
  </w:style>
  <w:style w:type="paragraph" w:customStyle="1" w:styleId="1d">
    <w:name w:val="גופן ברירת המחדל של פיסקה1"/>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5A5FF8"/>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5A5FF8"/>
    <w:pPr>
      <w:spacing w:before="120" w:line="320" w:lineRule="exact"/>
      <w:ind w:left="1224" w:right="1418" w:hanging="504"/>
      <w:jc w:val="both"/>
    </w:pPr>
    <w:rPr>
      <w:sz w:val="22"/>
      <w:lang w:eastAsia="he-IL"/>
    </w:rPr>
  </w:style>
  <w:style w:type="character" w:customStyle="1" w:styleId="5b">
    <w:name w:val="סגנון5 תו תו"/>
    <w:link w:val="5a"/>
    <w:uiPriority w:val="99"/>
    <w:rsid w:val="005A5FF8"/>
    <w:rPr>
      <w:rFonts w:ascii="Times New Roman" w:eastAsia="Times New Roman" w:hAnsi="Times New Roman" w:cs="Times New Roman"/>
      <w:szCs w:val="24"/>
      <w:lang w:eastAsia="he-IL"/>
    </w:rPr>
  </w:style>
  <w:style w:type="paragraph" w:customStyle="1" w:styleId="1e">
    <w:name w:val="פיסקת רשימה1"/>
    <w:basedOn w:val="ab"/>
    <w:uiPriority w:val="99"/>
    <w:rsid w:val="005A5FF8"/>
    <w:pPr>
      <w:ind w:left="720"/>
    </w:pPr>
    <w:rPr>
      <w:rFonts w:cs="FrankRuehl"/>
      <w:szCs w:val="26"/>
      <w:lang w:eastAsia="he-IL"/>
    </w:rPr>
  </w:style>
  <w:style w:type="paragraph" w:customStyle="1" w:styleId="73">
    <w:name w:val="7"/>
    <w:basedOn w:val="affffa"/>
    <w:next w:val="affb"/>
    <w:uiPriority w:val="99"/>
    <w:rsid w:val="005A5FF8"/>
    <w:pPr>
      <w:keepLines/>
      <w:ind w:left="568" w:right="284" w:hanging="284"/>
    </w:pPr>
    <w:rPr>
      <w:sz w:val="16"/>
      <w:szCs w:val="20"/>
    </w:rPr>
  </w:style>
  <w:style w:type="paragraph" w:customStyle="1" w:styleId="3f6">
    <w:name w:val="תוכן3 ממוספר"/>
    <w:basedOn w:val="ab"/>
    <w:uiPriority w:val="99"/>
    <w:rsid w:val="005A5FF8"/>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5A5FF8"/>
    <w:pPr>
      <w:numPr>
        <w:numId w:val="46"/>
      </w:numPr>
      <w:spacing w:before="120" w:line="360" w:lineRule="auto"/>
      <w:jc w:val="both"/>
    </w:pPr>
    <w:rPr>
      <w:sz w:val="20"/>
    </w:rPr>
  </w:style>
  <w:style w:type="character" w:customStyle="1" w:styleId="AlphaList0">
    <w:name w:val="Alpha List תו"/>
    <w:link w:val="AlphaList"/>
    <w:uiPriority w:val="99"/>
    <w:rsid w:val="005A5FF8"/>
    <w:rPr>
      <w:rFonts w:ascii="Times New Roman" w:eastAsia="Times New Roman" w:hAnsi="Times New Roman" w:cs="Times New Roman"/>
      <w:sz w:val="20"/>
      <w:szCs w:val="24"/>
    </w:rPr>
  </w:style>
  <w:style w:type="paragraph" w:customStyle="1" w:styleId="AlphaListContinue">
    <w:name w:val="Alpha List Continue"/>
    <w:basedOn w:val="ab"/>
    <w:uiPriority w:val="99"/>
    <w:rsid w:val="005A5FF8"/>
    <w:pPr>
      <w:spacing w:before="120" w:line="360" w:lineRule="auto"/>
      <w:ind w:left="1559"/>
      <w:jc w:val="both"/>
    </w:pPr>
    <w:rPr>
      <w:rFonts w:cs="David"/>
      <w:sz w:val="20"/>
    </w:rPr>
  </w:style>
  <w:style w:type="paragraph" w:customStyle="1" w:styleId="1f">
    <w:name w:val="מכרז 1"/>
    <w:basedOn w:val="11"/>
    <w:uiPriority w:val="99"/>
    <w:rsid w:val="005A5FF8"/>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5A5FF8"/>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5A5FF8"/>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5A5FF8"/>
    <w:rPr>
      <w:rFonts w:cs="Narkisim"/>
      <w:sz w:val="24"/>
      <w:szCs w:val="24"/>
      <w:lang w:val="en-US" w:eastAsia="en-US" w:bidi="he-IL"/>
    </w:rPr>
  </w:style>
  <w:style w:type="character" w:customStyle="1" w:styleId="afffff8">
    <w:name w:val="טקסט בסיסי תו תו תו"/>
    <w:uiPriority w:val="99"/>
    <w:rsid w:val="005A5FF8"/>
    <w:rPr>
      <w:rFonts w:cs="Narkisim"/>
      <w:sz w:val="24"/>
      <w:szCs w:val="24"/>
      <w:lang w:val="en-US" w:eastAsia="en-US" w:bidi="he-IL"/>
    </w:rPr>
  </w:style>
  <w:style w:type="paragraph" w:customStyle="1" w:styleId="4c">
    <w:name w:val="ממוספר 4 תו תו תו"/>
    <w:basedOn w:val="ab"/>
    <w:uiPriority w:val="99"/>
    <w:rsid w:val="005A5FF8"/>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5A5FF8"/>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5A5FF8"/>
    <w:rPr>
      <w:rFonts w:ascii="Times New Roman" w:eastAsia="Times New Roman" w:hAnsi="Times New Roman" w:cs="David"/>
      <w:b/>
      <w:bCs/>
      <w:sz w:val="36"/>
      <w:szCs w:val="36"/>
    </w:rPr>
  </w:style>
  <w:style w:type="paragraph" w:customStyle="1" w:styleId="4d">
    <w:name w:val="כותרת 4 חדש"/>
    <w:basedOn w:val="46"/>
    <w:uiPriority w:val="99"/>
    <w:rsid w:val="005A5FF8"/>
    <w:pPr>
      <w:ind w:left="0" w:firstLine="0"/>
    </w:pPr>
    <w:rPr>
      <w:b/>
      <w:bCs/>
      <w:sz w:val="28"/>
      <w:szCs w:val="28"/>
    </w:rPr>
  </w:style>
  <w:style w:type="paragraph" w:customStyle="1" w:styleId="afffffb">
    <w:name w:val="כותרת נספח"/>
    <w:basedOn w:val="22"/>
    <w:next w:val="ab"/>
    <w:link w:val="afffffc"/>
    <w:rsid w:val="005A5FF8"/>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5A5FF8"/>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5A5FF8"/>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5A5FF8"/>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5A5FF8"/>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5A5FF8"/>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5A5FF8"/>
    <w:pPr>
      <w:numPr>
        <w:ilvl w:val="3"/>
      </w:numPr>
    </w:pPr>
  </w:style>
  <w:style w:type="character" w:customStyle="1" w:styleId="4e">
    <w:name w:val="ממוספר 4 תו תו"/>
    <w:basedOn w:val="3f"/>
    <w:uiPriority w:val="99"/>
    <w:rsid w:val="005A5FF8"/>
    <w:rPr>
      <w:rFonts w:ascii="Times New Roman" w:eastAsia="Times New Roman" w:hAnsi="Times New Roman" w:cs="David"/>
      <w:b/>
      <w:bCs/>
      <w:smallCaps/>
      <w:sz w:val="24"/>
      <w:szCs w:val="24"/>
    </w:rPr>
  </w:style>
  <w:style w:type="paragraph" w:customStyle="1" w:styleId="110">
    <w:name w:val="סגנון1.1"/>
    <w:basedOn w:val="14"/>
    <w:uiPriority w:val="99"/>
    <w:rsid w:val="005A5FF8"/>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5A5FF8"/>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5A5FF8"/>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5A5FF8"/>
    <w:rPr>
      <w:b/>
      <w:bCs/>
    </w:rPr>
  </w:style>
  <w:style w:type="paragraph" w:customStyle="1" w:styleId="4TimesNewRoman">
    <w:name w:val="סגנון ממוספר 4 תו תו תו תו + (לטיני) Times New Roman לא רישיות מוק..."/>
    <w:basedOn w:val="ab"/>
    <w:uiPriority w:val="99"/>
    <w:rsid w:val="005A5FF8"/>
    <w:pPr>
      <w:keepLines/>
      <w:numPr>
        <w:numId w:val="49"/>
      </w:numPr>
      <w:spacing w:before="60" w:line="360" w:lineRule="auto"/>
      <w:jc w:val="both"/>
    </w:pPr>
    <w:rPr>
      <w:rFonts w:cs="David"/>
    </w:rPr>
  </w:style>
  <w:style w:type="paragraph" w:customStyle="1" w:styleId="affffff">
    <w:name w:val="ללא עיצוב"/>
    <w:basedOn w:val="Normal2"/>
    <w:uiPriority w:val="99"/>
    <w:rsid w:val="005A5FF8"/>
    <w:pPr>
      <w:spacing w:before="100" w:beforeAutospacing="1"/>
      <w:ind w:left="57" w:right="-1620"/>
    </w:pPr>
  </w:style>
  <w:style w:type="paragraph" w:customStyle="1" w:styleId="-">
    <w:name w:val="טקסט א-ב"/>
    <w:basedOn w:val="ab"/>
    <w:uiPriority w:val="99"/>
    <w:rsid w:val="005A5FF8"/>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5A5FF8"/>
    <w:rPr>
      <w:rFonts w:cs="Narkisim"/>
      <w:sz w:val="24"/>
    </w:rPr>
  </w:style>
  <w:style w:type="paragraph" w:customStyle="1" w:styleId="1f0">
    <w:name w:val="מיכל 1"/>
    <w:autoRedefine/>
    <w:uiPriority w:val="99"/>
    <w:rsid w:val="005A5F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5A5FF8"/>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5A5FF8"/>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5A5FF8"/>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5A5FF8"/>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5A5FF8"/>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5A5FF8"/>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5A5FF8"/>
    <w:pPr>
      <w:spacing w:before="40" w:after="40"/>
      <w:ind w:left="1843" w:hanging="284"/>
      <w:jc w:val="both"/>
    </w:pPr>
    <w:rPr>
      <w:rFonts w:cs="David"/>
      <w:sz w:val="20"/>
    </w:rPr>
  </w:style>
  <w:style w:type="paragraph" w:customStyle="1" w:styleId="410">
    <w:name w:val="רשימה 41"/>
    <w:basedOn w:val="36"/>
    <w:autoRedefine/>
    <w:uiPriority w:val="99"/>
    <w:rsid w:val="005A5FF8"/>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5A5FF8"/>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5A5FF8"/>
    <w:rPr>
      <w:rFonts w:ascii="Arial" w:eastAsia="Times New Roman" w:hAnsi="Arial" w:cs="FrankRuehl"/>
      <w:b/>
      <w:bCs/>
      <w:i/>
      <w:iCs/>
      <w:caps/>
      <w:spacing w:val="40"/>
      <w:kern w:val="40"/>
      <w:sz w:val="26"/>
      <w:szCs w:val="26"/>
    </w:rPr>
  </w:style>
  <w:style w:type="paragraph" w:customStyle="1" w:styleId="affffff0">
    <w:name w:val="תו תו"/>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5A5FF8"/>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5A5FF8"/>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5A5FF8"/>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5A5FF8"/>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5A5FF8"/>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5A5FF8"/>
    <w:rPr>
      <w:sz w:val="24"/>
      <w:szCs w:val="24"/>
    </w:rPr>
  </w:style>
  <w:style w:type="paragraph" w:customStyle="1" w:styleId="1f3">
    <w:name w:val="סגנון 1"/>
    <w:basedOn w:val="14"/>
    <w:uiPriority w:val="99"/>
    <w:rsid w:val="005A5FF8"/>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5A5FF8"/>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5A5FF8"/>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5A5FF8"/>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5A5FF8"/>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5A5FF8"/>
    <w:pPr>
      <w:spacing w:before="0"/>
    </w:pPr>
    <w:rPr>
      <w:b w:val="0"/>
      <w:bCs w:val="0"/>
    </w:rPr>
  </w:style>
  <w:style w:type="paragraph" w:customStyle="1" w:styleId="4f3">
    <w:name w:val="סגנון4א"/>
    <w:basedOn w:val="4f2"/>
    <w:uiPriority w:val="99"/>
    <w:rsid w:val="005A5FF8"/>
    <w:pPr>
      <w:spacing w:before="0"/>
    </w:pPr>
    <w:rPr>
      <w:b w:val="0"/>
      <w:bCs w:val="0"/>
    </w:rPr>
  </w:style>
  <w:style w:type="paragraph" w:customStyle="1" w:styleId="affffff1">
    <w:name w:val="פסקה א"/>
    <w:basedOn w:val="ab"/>
    <w:rsid w:val="005A5FF8"/>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5A5FF8"/>
    <w:rPr>
      <w:rFonts w:ascii="Times New Roman" w:hAnsi="Times New Roman" w:cs="Times New Roman"/>
      <w:sz w:val="32"/>
      <w:szCs w:val="32"/>
    </w:rPr>
  </w:style>
  <w:style w:type="paragraph" w:customStyle="1" w:styleId="-3">
    <w:name w:val="טקסט בסיסי - רשימה"/>
    <w:basedOn w:val="ab"/>
    <w:rsid w:val="005A5FF8"/>
    <w:pPr>
      <w:numPr>
        <w:numId w:val="53"/>
      </w:numPr>
    </w:pPr>
    <w:rPr>
      <w:rFonts w:cs="FrankRuehl"/>
      <w:szCs w:val="26"/>
      <w:lang w:eastAsia="he-IL"/>
    </w:rPr>
  </w:style>
  <w:style w:type="paragraph" w:customStyle="1" w:styleId="affffff2">
    <w:name w:val="היסט"/>
    <w:basedOn w:val="ab"/>
    <w:rsid w:val="005A5FF8"/>
    <w:pPr>
      <w:ind w:left="709"/>
      <w:jc w:val="both"/>
    </w:pPr>
    <w:rPr>
      <w:rFonts w:ascii="Garamond" w:eastAsia="Calibri" w:hAnsi="Garamond" w:cs="David"/>
    </w:rPr>
  </w:style>
  <w:style w:type="paragraph" w:customStyle="1" w:styleId="affffff3">
    <w:name w:val="היסט_כפול"/>
    <w:basedOn w:val="ab"/>
    <w:rsid w:val="005A5FF8"/>
    <w:pPr>
      <w:tabs>
        <w:tab w:val="left" w:pos="709"/>
      </w:tabs>
      <w:ind w:left="1418" w:hanging="1418"/>
      <w:jc w:val="both"/>
    </w:pPr>
    <w:rPr>
      <w:rFonts w:ascii="Garamond" w:eastAsia="Calibri" w:hAnsi="Garamond" w:cs="David"/>
    </w:rPr>
  </w:style>
  <w:style w:type="paragraph" w:customStyle="1" w:styleId="1f4">
    <w:name w:val="היסט_כפול1"/>
    <w:basedOn w:val="ab"/>
    <w:rsid w:val="005A5FF8"/>
    <w:pPr>
      <w:tabs>
        <w:tab w:val="left" w:pos="1418"/>
      </w:tabs>
      <w:ind w:left="2126" w:hanging="2126"/>
      <w:jc w:val="both"/>
    </w:pPr>
    <w:rPr>
      <w:rFonts w:ascii="Garamond" w:eastAsia="Calibri" w:hAnsi="Garamond" w:cs="David"/>
    </w:rPr>
  </w:style>
  <w:style w:type="paragraph" w:customStyle="1" w:styleId="2f6">
    <w:name w:val="היסט_כפול2"/>
    <w:basedOn w:val="ab"/>
    <w:rsid w:val="005A5FF8"/>
    <w:pPr>
      <w:tabs>
        <w:tab w:val="left" w:pos="1701"/>
      </w:tabs>
      <w:ind w:left="2127" w:hanging="1418"/>
      <w:jc w:val="both"/>
    </w:pPr>
    <w:rPr>
      <w:rFonts w:ascii="Garamond" w:eastAsia="Calibri" w:hAnsi="Garamond" w:cs="David"/>
    </w:rPr>
  </w:style>
  <w:style w:type="paragraph" w:customStyle="1" w:styleId="1f5">
    <w:name w:val="היסט1"/>
    <w:basedOn w:val="ab"/>
    <w:rsid w:val="005A5FF8"/>
    <w:pPr>
      <w:spacing w:before="240"/>
      <w:ind w:left="709" w:hanging="709"/>
      <w:jc w:val="both"/>
    </w:pPr>
    <w:rPr>
      <w:rFonts w:ascii="Garamond" w:eastAsia="Calibri" w:hAnsi="Garamond" w:cs="David"/>
    </w:rPr>
  </w:style>
  <w:style w:type="paragraph" w:customStyle="1" w:styleId="2f7">
    <w:name w:val="היסט2"/>
    <w:basedOn w:val="ab"/>
    <w:rsid w:val="005A5FF8"/>
    <w:pPr>
      <w:spacing w:before="240"/>
      <w:ind w:left="1418" w:hanging="709"/>
      <w:jc w:val="both"/>
    </w:pPr>
    <w:rPr>
      <w:rFonts w:ascii="Garamond" w:eastAsia="Calibri" w:hAnsi="Garamond" w:cs="David"/>
    </w:rPr>
  </w:style>
  <w:style w:type="paragraph" w:customStyle="1" w:styleId="3fb">
    <w:name w:val="היסט3"/>
    <w:basedOn w:val="ab"/>
    <w:rsid w:val="005A5FF8"/>
    <w:pPr>
      <w:spacing w:before="240"/>
      <w:ind w:left="2836" w:hanging="1418"/>
      <w:jc w:val="both"/>
    </w:pPr>
    <w:rPr>
      <w:rFonts w:ascii="Garamond" w:eastAsia="Calibri" w:hAnsi="Garamond" w:cs="David"/>
    </w:rPr>
  </w:style>
  <w:style w:type="paragraph" w:customStyle="1" w:styleId="4f4">
    <w:name w:val="היסט4"/>
    <w:basedOn w:val="ab"/>
    <w:rsid w:val="005A5FF8"/>
    <w:pPr>
      <w:spacing w:before="240"/>
      <w:ind w:left="4253" w:hanging="1418"/>
      <w:jc w:val="both"/>
    </w:pPr>
    <w:rPr>
      <w:rFonts w:ascii="Garamond" w:eastAsia="Calibri" w:hAnsi="Garamond" w:cs="David"/>
    </w:rPr>
  </w:style>
  <w:style w:type="paragraph" w:customStyle="1" w:styleId="affffff4">
    <w:name w:val="מחוץ_לשוליים"/>
    <w:basedOn w:val="ab"/>
    <w:rsid w:val="005A5FF8"/>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5A5FF8"/>
    <w:pPr>
      <w:ind w:left="1701" w:right="1134"/>
      <w:jc w:val="both"/>
    </w:pPr>
    <w:rPr>
      <w:rFonts w:ascii="Garamond" w:eastAsia="Calibri" w:hAnsi="Garamond" w:cs="David"/>
      <w:b/>
      <w:bCs/>
    </w:rPr>
  </w:style>
  <w:style w:type="paragraph" w:customStyle="1" w:styleId="2f8">
    <w:name w:val="ציטוט2"/>
    <w:basedOn w:val="ab"/>
    <w:rsid w:val="005A5FF8"/>
    <w:pPr>
      <w:ind w:left="2552" w:right="1134"/>
      <w:jc w:val="both"/>
    </w:pPr>
    <w:rPr>
      <w:rFonts w:ascii="Garamond" w:eastAsia="Calibri" w:hAnsi="Garamond" w:cs="David"/>
      <w:bCs/>
    </w:rPr>
  </w:style>
  <w:style w:type="paragraph" w:customStyle="1" w:styleId="affffff5">
    <w:name w:val="קו פירמה"/>
    <w:basedOn w:val="ab"/>
    <w:rsid w:val="005A5FF8"/>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5A5FF8"/>
    <w:pPr>
      <w:ind w:left="1701" w:right="1134"/>
      <w:jc w:val="both"/>
    </w:pPr>
    <w:rPr>
      <w:rFonts w:ascii="Garamond" w:hAnsi="Garamond" w:cs="David"/>
      <w:bCs/>
      <w:lang w:eastAsia="he-IL"/>
    </w:rPr>
  </w:style>
  <w:style w:type="paragraph" w:customStyle="1" w:styleId="65">
    <w:name w:val="ממוספר 6"/>
    <w:basedOn w:val="57"/>
    <w:qFormat/>
    <w:rsid w:val="005A5FF8"/>
    <w:pPr>
      <w:tabs>
        <w:tab w:val="clear" w:pos="360"/>
        <w:tab w:val="left" w:pos="2326"/>
      </w:tabs>
      <w:ind w:left="2326" w:hanging="1276"/>
    </w:pPr>
    <w:rPr>
      <w:color w:val="auto"/>
    </w:rPr>
  </w:style>
  <w:style w:type="paragraph" w:customStyle="1" w:styleId="2">
    <w:name w:val="נספח ממוספר 2"/>
    <w:basedOn w:val="2b"/>
    <w:rsid w:val="005A5FF8"/>
    <w:pPr>
      <w:numPr>
        <w:ilvl w:val="1"/>
        <w:numId w:val="55"/>
      </w:numPr>
      <w:tabs>
        <w:tab w:val="num" w:pos="360"/>
      </w:tabs>
    </w:pPr>
    <w:rPr>
      <w:b w:val="0"/>
      <w:bCs w:val="0"/>
      <w:sz w:val="24"/>
      <w:szCs w:val="24"/>
    </w:rPr>
  </w:style>
  <w:style w:type="paragraph" w:customStyle="1" w:styleId="4-2">
    <w:name w:val="#4 - סעיף"/>
    <w:basedOn w:val="3d"/>
    <w:link w:val="4-Char1"/>
    <w:qFormat/>
    <w:rsid w:val="005A5FF8"/>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5A5FF8"/>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5A5FF8"/>
    <w:rPr>
      <w:rFonts w:ascii="David" w:eastAsia="Times New Roman" w:hAnsi="David" w:cs="David"/>
      <w:sz w:val="24"/>
      <w:szCs w:val="24"/>
      <w:lang w:eastAsia="he-IL"/>
    </w:rPr>
  </w:style>
  <w:style w:type="paragraph" w:customStyle="1" w:styleId="5-1">
    <w:name w:val="#5 - סעיף"/>
    <w:basedOn w:val="ab"/>
    <w:rsid w:val="005A5FF8"/>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5A5FF8"/>
    <w:pPr>
      <w:tabs>
        <w:tab w:val="left" w:pos="1334"/>
      </w:tabs>
      <w:ind w:left="0" w:firstLine="0"/>
      <w:outlineLvl w:val="9"/>
    </w:pPr>
    <w:rPr>
      <w:rFonts w:ascii="David" w:hAnsi="David"/>
      <w:b w:val="0"/>
      <w:bCs w:val="0"/>
      <w:noProof w:val="0"/>
      <w:color w:val="000000"/>
      <w:sz w:val="24"/>
      <w:szCs w:val="24"/>
    </w:rPr>
  </w:style>
  <w:style w:type="paragraph" w:customStyle="1" w:styleId="4-">
    <w:name w:val="#4 - כותרת"/>
    <w:basedOn w:val="4-2"/>
    <w:next w:val="5-1"/>
    <w:link w:val="4-Char2"/>
    <w:uiPriority w:val="99"/>
    <w:rsid w:val="005A5FF8"/>
    <w:pPr>
      <w:numPr>
        <w:ilvl w:val="3"/>
        <w:numId w:val="54"/>
      </w:numPr>
    </w:pPr>
    <w:rPr>
      <w:b/>
      <w:bCs/>
    </w:rPr>
  </w:style>
  <w:style w:type="character" w:customStyle="1" w:styleId="4-Char2">
    <w:name w:val="#4 - כותרת Char"/>
    <w:basedOn w:val="4-Char1"/>
    <w:link w:val="4-"/>
    <w:uiPriority w:val="99"/>
    <w:rsid w:val="005A5FF8"/>
    <w:rPr>
      <w:rFonts w:ascii="David" w:eastAsia="Times New Roman" w:hAnsi="David" w:cs="David"/>
      <w:b/>
      <w:bCs/>
      <w:sz w:val="24"/>
      <w:szCs w:val="24"/>
      <w:lang w:eastAsia="he-IL"/>
    </w:rPr>
  </w:style>
  <w:style w:type="paragraph" w:customStyle="1" w:styleId="affffff6">
    <w:name w:val="נדון"/>
    <w:basedOn w:val="ab"/>
    <w:next w:val="ab"/>
    <w:rsid w:val="005A5FF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5A5FF8"/>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5A5FF8"/>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5A5FF8"/>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5A5FF8"/>
    <w:rPr>
      <w:rFonts w:ascii="Times New Roman" w:eastAsia="Times New Roman" w:hAnsi="Times New Roman" w:cs="David"/>
      <w:noProof/>
      <w:sz w:val="24"/>
      <w:szCs w:val="24"/>
    </w:rPr>
  </w:style>
  <w:style w:type="character" w:customStyle="1" w:styleId="5Char">
    <w:name w:val="רמה 5 Char"/>
    <w:link w:val="5"/>
    <w:rsid w:val="005A5FF8"/>
    <w:rPr>
      <w:rFonts w:ascii="Times New Roman" w:eastAsia="Times New Roman" w:hAnsi="Times New Roman" w:cs="David"/>
      <w:noProof/>
      <w:sz w:val="24"/>
      <w:szCs w:val="24"/>
    </w:rPr>
  </w:style>
  <w:style w:type="paragraph" w:customStyle="1" w:styleId="2f9">
    <w:name w:val="2 כניסות"/>
    <w:basedOn w:val="22"/>
    <w:rsid w:val="005A5FF8"/>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5A5FF8"/>
    <w:pPr>
      <w:spacing w:before="240" w:after="240" w:line="360" w:lineRule="auto"/>
      <w:ind w:left="1019"/>
      <w:jc w:val="both"/>
    </w:pPr>
    <w:rPr>
      <w:rFonts w:cs="David"/>
      <w:color w:val="000000"/>
    </w:rPr>
  </w:style>
  <w:style w:type="paragraph" w:customStyle="1" w:styleId="4f6">
    <w:name w:val="4 כניסות"/>
    <w:basedOn w:val="ab"/>
    <w:link w:val="4f7"/>
    <w:rsid w:val="005A5FF8"/>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5A5FF8"/>
    <w:rPr>
      <w:rFonts w:ascii="Times New Roman" w:eastAsia="Times New Roman" w:hAnsi="Times New Roman" w:cs="David"/>
      <w:sz w:val="24"/>
      <w:szCs w:val="24"/>
    </w:rPr>
  </w:style>
  <w:style w:type="paragraph" w:customStyle="1" w:styleId="5e">
    <w:name w:val="5 כניסות"/>
    <w:basedOn w:val="4f6"/>
    <w:link w:val="5f"/>
    <w:rsid w:val="005A5FF8"/>
    <w:pPr>
      <w:tabs>
        <w:tab w:val="num" w:pos="3600"/>
      </w:tabs>
      <w:ind w:left="2043" w:hanging="992"/>
    </w:pPr>
    <w:rPr>
      <w:rFonts w:ascii="David" w:hAnsi="David"/>
    </w:rPr>
  </w:style>
  <w:style w:type="paragraph" w:customStyle="1" w:styleId="66">
    <w:name w:val="6 כניסות"/>
    <w:basedOn w:val="5e"/>
    <w:rsid w:val="005A5FF8"/>
    <w:pPr>
      <w:tabs>
        <w:tab w:val="clear" w:pos="3600"/>
      </w:tabs>
      <w:ind w:left="2153" w:firstLine="0"/>
      <w:jc w:val="both"/>
      <w:outlineLvl w:val="9"/>
    </w:pPr>
  </w:style>
  <w:style w:type="character" w:customStyle="1" w:styleId="5f">
    <w:name w:val="5 כניסות תו"/>
    <w:basedOn w:val="4f7"/>
    <w:link w:val="5e"/>
    <w:rsid w:val="005A5FF8"/>
    <w:rPr>
      <w:rFonts w:ascii="David" w:eastAsia="Times New Roman" w:hAnsi="David" w:cs="David"/>
      <w:sz w:val="24"/>
      <w:szCs w:val="24"/>
    </w:rPr>
  </w:style>
  <w:style w:type="character" w:customStyle="1" w:styleId="3fe">
    <w:name w:val="3 כניסות תו"/>
    <w:basedOn w:val="ac"/>
    <w:link w:val="3fd"/>
    <w:rsid w:val="005A5FF8"/>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5A5FF8"/>
    <w:rPr>
      <w:color w:val="605E5C"/>
      <w:shd w:val="clear" w:color="auto" w:fill="E1DFDD"/>
    </w:rPr>
  </w:style>
  <w:style w:type="paragraph" w:customStyle="1" w:styleId="affffff7">
    <w:name w:val="נספחי מכרז"/>
    <w:basedOn w:val="afffffb"/>
    <w:link w:val="affffff8"/>
    <w:rsid w:val="005A5FF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5A5FF8"/>
    <w:rPr>
      <w:rFonts w:ascii="David" w:eastAsia="Times New Roman" w:hAnsi="David" w:cs="David"/>
      <w:b/>
      <w:bCs/>
      <w:sz w:val="36"/>
      <w:szCs w:val="36"/>
      <w:u w:val="single"/>
    </w:rPr>
  </w:style>
  <w:style w:type="paragraph" w:customStyle="1" w:styleId="01-">
    <w:name w:val="0.1 - הסכם"/>
    <w:basedOn w:val="ab"/>
    <w:link w:val="01-Char"/>
    <w:rsid w:val="005A5FF8"/>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5A5FF8"/>
    <w:rPr>
      <w:rFonts w:ascii="David" w:eastAsia="Times New Roman" w:hAnsi="David" w:cs="David"/>
      <w:b/>
      <w:bCs/>
      <w:caps/>
      <w:kern w:val="40"/>
      <w:sz w:val="26"/>
      <w:szCs w:val="26"/>
      <w:u w:val="single"/>
    </w:rPr>
  </w:style>
  <w:style w:type="paragraph" w:customStyle="1" w:styleId="affffff9">
    <w:name w:val="ב"/>
    <w:basedOn w:val="11"/>
    <w:link w:val="affffffa"/>
    <w:qFormat/>
    <w:rsid w:val="005A5FF8"/>
    <w:pPr>
      <w:numPr>
        <w:numId w:val="0"/>
      </w:numPr>
      <w:ind w:left="360" w:hanging="72"/>
    </w:pPr>
  </w:style>
  <w:style w:type="paragraph" w:customStyle="1" w:styleId="affffffb">
    <w:name w:val="ג"/>
    <w:basedOn w:val="22"/>
    <w:link w:val="affffffc"/>
    <w:qFormat/>
    <w:rsid w:val="005A5FF8"/>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5A5FF8"/>
    <w:pPr>
      <w:tabs>
        <w:tab w:val="num" w:pos="1588"/>
      </w:tabs>
      <w:ind w:left="1588" w:hanging="1021"/>
    </w:pPr>
    <w:rPr>
      <w:bCs/>
      <w:noProof/>
      <w:color w:val="auto"/>
      <w:szCs w:val="28"/>
    </w:rPr>
  </w:style>
  <w:style w:type="paragraph" w:customStyle="1" w:styleId="afffffff">
    <w:name w:val="ה"/>
    <w:basedOn w:val="4-2"/>
    <w:link w:val="afffffff0"/>
    <w:qFormat/>
    <w:rsid w:val="005A5FF8"/>
    <w:pPr>
      <w:ind w:left="1587" w:hanging="340"/>
    </w:pPr>
    <w:rPr>
      <w:b/>
      <w:noProof/>
    </w:rPr>
  </w:style>
  <w:style w:type="paragraph" w:customStyle="1" w:styleId="afffffff1">
    <w:name w:val="ו"/>
    <w:basedOn w:val="4-2"/>
    <w:link w:val="afffffff2"/>
    <w:qFormat/>
    <w:rsid w:val="005A5FF8"/>
    <w:pPr>
      <w:ind w:left="3402" w:hanging="1814"/>
    </w:pPr>
    <w:rPr>
      <w:noProof/>
    </w:rPr>
  </w:style>
  <w:style w:type="character" w:customStyle="1" w:styleId="afffffff0">
    <w:name w:val="ה תו"/>
    <w:basedOn w:val="4-Char1"/>
    <w:link w:val="afffffff"/>
    <w:rsid w:val="005A5FF8"/>
    <w:rPr>
      <w:rFonts w:ascii="David" w:eastAsia="Times New Roman" w:hAnsi="David" w:cs="David"/>
      <w:b/>
      <w:noProof/>
      <w:sz w:val="24"/>
      <w:szCs w:val="24"/>
      <w:lang w:eastAsia="he-IL"/>
    </w:rPr>
  </w:style>
  <w:style w:type="paragraph" w:customStyle="1" w:styleId="afffffff3">
    <w:name w:val="ז"/>
    <w:basedOn w:val="4-2"/>
    <w:qFormat/>
    <w:rsid w:val="005A5FF8"/>
    <w:pPr>
      <w:tabs>
        <w:tab w:val="num" w:pos="2495"/>
      </w:tabs>
      <w:ind w:left="4026" w:hanging="2041"/>
    </w:pPr>
    <w:rPr>
      <w:noProof/>
    </w:rPr>
  </w:style>
  <w:style w:type="character" w:customStyle="1" w:styleId="afffffff2">
    <w:name w:val="ו תו"/>
    <w:basedOn w:val="4-Char1"/>
    <w:link w:val="afffffff1"/>
    <w:rsid w:val="005A5FF8"/>
    <w:rPr>
      <w:rFonts w:ascii="David" w:eastAsia="Times New Roman" w:hAnsi="David" w:cs="David"/>
      <w:noProof/>
      <w:sz w:val="24"/>
      <w:szCs w:val="24"/>
      <w:lang w:eastAsia="he-IL"/>
    </w:rPr>
  </w:style>
  <w:style w:type="character" w:customStyle="1" w:styleId="affffffe">
    <w:name w:val="ד תו"/>
    <w:basedOn w:val="ac"/>
    <w:link w:val="affffffd"/>
    <w:rsid w:val="005A5FF8"/>
    <w:rPr>
      <w:rFonts w:ascii="David" w:eastAsia="Times New Roman" w:hAnsi="David" w:cs="David"/>
      <w:bCs/>
      <w:noProof/>
      <w:sz w:val="24"/>
      <w:szCs w:val="28"/>
      <w:lang w:eastAsia="he-IL"/>
    </w:rPr>
  </w:style>
  <w:style w:type="paragraph" w:customStyle="1" w:styleId="afffffff4">
    <w:name w:val="א"/>
    <w:basedOn w:val="ab"/>
    <w:link w:val="afffffff5"/>
    <w:rsid w:val="005A5FF8"/>
    <w:pPr>
      <w:spacing w:line="360" w:lineRule="auto"/>
      <w:jc w:val="center"/>
    </w:pPr>
    <w:rPr>
      <w:rFonts w:cs="David"/>
      <w:b/>
      <w:bCs/>
      <w:sz w:val="44"/>
      <w:szCs w:val="72"/>
    </w:rPr>
  </w:style>
  <w:style w:type="character" w:customStyle="1" w:styleId="afffffff5">
    <w:name w:val="א תו"/>
    <w:basedOn w:val="ac"/>
    <w:link w:val="afffffff4"/>
    <w:rsid w:val="005A5FF8"/>
    <w:rPr>
      <w:rFonts w:ascii="Times New Roman" w:eastAsia="Times New Roman" w:hAnsi="Times New Roman" w:cs="David"/>
      <w:b/>
      <w:bCs/>
      <w:sz w:val="44"/>
      <w:szCs w:val="72"/>
    </w:rPr>
  </w:style>
  <w:style w:type="paragraph" w:customStyle="1" w:styleId="67">
    <w:name w:val="פסקה 6"/>
    <w:basedOn w:val="ab"/>
    <w:rsid w:val="005A5FF8"/>
    <w:pPr>
      <w:ind w:left="3175"/>
      <w:jc w:val="both"/>
    </w:pPr>
    <w:rPr>
      <w:rFonts w:cs="David"/>
      <w:lang w:eastAsia="he-IL"/>
    </w:rPr>
  </w:style>
  <w:style w:type="character" w:customStyle="1" w:styleId="2fa">
    <w:name w:val="אזכור לא מזוהה2"/>
    <w:basedOn w:val="ac"/>
    <w:uiPriority w:val="99"/>
    <w:semiHidden/>
    <w:unhideWhenUsed/>
    <w:rsid w:val="005A5FF8"/>
    <w:rPr>
      <w:color w:val="605E5C"/>
      <w:shd w:val="clear" w:color="auto" w:fill="E1DFDD"/>
    </w:rPr>
  </w:style>
  <w:style w:type="character" w:customStyle="1" w:styleId="311">
    <w:name w:val="ממוספר 3 תו1"/>
    <w:basedOn w:val="ac"/>
    <w:link w:val="3f0"/>
    <w:rsid w:val="005A5FF8"/>
    <w:rPr>
      <w:rFonts w:ascii="Times New Roman" w:eastAsia="Times New Roman" w:hAnsi="Times New Roman" w:cs="David"/>
      <w:sz w:val="24"/>
      <w:szCs w:val="24"/>
    </w:rPr>
  </w:style>
  <w:style w:type="paragraph" w:customStyle="1" w:styleId="5f0">
    <w:name w:val="ממוספר 5"/>
    <w:basedOn w:val="46"/>
    <w:rsid w:val="005A5FF8"/>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5A5FF8"/>
    <w:rPr>
      <w:rFonts w:ascii="David" w:eastAsia="Times New Roman" w:hAnsi="David" w:cs="David"/>
      <w:b/>
      <w:bCs/>
      <w:caps/>
      <w:spacing w:val="15"/>
      <w:sz w:val="32"/>
      <w:szCs w:val="32"/>
    </w:rPr>
  </w:style>
  <w:style w:type="character" w:customStyle="1" w:styleId="affffffa">
    <w:name w:val="ב תו"/>
    <w:basedOn w:val="ac"/>
    <w:link w:val="affffff9"/>
    <w:rsid w:val="005A5FF8"/>
    <w:rPr>
      <w:rFonts w:ascii="David" w:eastAsia="Times New Roman" w:hAnsi="David" w:cs="David"/>
      <w:b/>
      <w:bCs/>
      <w:caps/>
      <w:spacing w:val="15"/>
      <w:sz w:val="36"/>
      <w:szCs w:val="36"/>
    </w:rPr>
  </w:style>
  <w:style w:type="character" w:customStyle="1" w:styleId="normaltextrun">
    <w:name w:val="normaltextrun"/>
    <w:basedOn w:val="ac"/>
    <w:rsid w:val="005A5FF8"/>
  </w:style>
  <w:style w:type="character" w:customStyle="1" w:styleId="afffff1">
    <w:name w:val="הגדרות תו"/>
    <w:basedOn w:val="ac"/>
    <w:link w:val="afffff0"/>
    <w:rsid w:val="005A5FF8"/>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5A5FF8"/>
    <w:rPr>
      <w:color w:val="605E5C"/>
      <w:shd w:val="clear" w:color="auto" w:fill="E1DFDD"/>
    </w:rPr>
  </w:style>
  <w:style w:type="character" w:customStyle="1" w:styleId="4f8">
    <w:name w:val="אזכור לא מזוהה4"/>
    <w:basedOn w:val="ac"/>
    <w:uiPriority w:val="99"/>
    <w:semiHidden/>
    <w:unhideWhenUsed/>
    <w:rsid w:val="005A5FF8"/>
    <w:rPr>
      <w:color w:val="605E5C"/>
      <w:shd w:val="clear" w:color="auto" w:fill="E1DFDD"/>
    </w:rPr>
  </w:style>
  <w:style w:type="paragraph" w:customStyle="1" w:styleId="TableParagraph">
    <w:name w:val="Table Paragraph"/>
    <w:basedOn w:val="ab"/>
    <w:uiPriority w:val="1"/>
    <w:qFormat/>
    <w:rsid w:val="005A5FF8"/>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5A5FF8"/>
    <w:rPr>
      <w:color w:val="605E5C"/>
      <w:shd w:val="clear" w:color="auto" w:fill="E1DFDD"/>
    </w:rPr>
  </w:style>
  <w:style w:type="paragraph" w:customStyle="1" w:styleId="afffffff6">
    <w:name w:val="כותרת נספח לפרק"/>
    <w:basedOn w:val="1-0"/>
    <w:autoRedefine/>
    <w:qFormat/>
    <w:rsid w:val="005A5FF8"/>
    <w:pPr>
      <w:bidi w:val="0"/>
      <w:outlineLvl w:val="0"/>
    </w:pPr>
    <w:rPr>
      <w:sz w:val="40"/>
      <w:szCs w:val="40"/>
    </w:rPr>
  </w:style>
  <w:style w:type="character" w:customStyle="1" w:styleId="68">
    <w:name w:val="אזכור לא מזוהה6"/>
    <w:basedOn w:val="ac"/>
    <w:uiPriority w:val="99"/>
    <w:semiHidden/>
    <w:unhideWhenUsed/>
    <w:rsid w:val="005A5FF8"/>
    <w:rPr>
      <w:color w:val="605E5C"/>
      <w:shd w:val="clear" w:color="auto" w:fill="E1DFDD"/>
    </w:rPr>
  </w:style>
  <w:style w:type="character" w:customStyle="1" w:styleId="UnresolvedMention2">
    <w:name w:val="Unresolved Mention2"/>
    <w:basedOn w:val="ac"/>
    <w:uiPriority w:val="99"/>
    <w:semiHidden/>
    <w:unhideWhenUsed/>
    <w:rsid w:val="005A5FF8"/>
    <w:rPr>
      <w:color w:val="605E5C"/>
      <w:shd w:val="clear" w:color="auto" w:fill="E1DFDD"/>
    </w:rPr>
  </w:style>
  <w:style w:type="numbering" w:customStyle="1" w:styleId="CurrentList1">
    <w:name w:val="Current List1"/>
    <w:uiPriority w:val="99"/>
    <w:rsid w:val="005A5FF8"/>
    <w:pPr>
      <w:numPr>
        <w:numId w:val="60"/>
      </w:numPr>
    </w:pPr>
  </w:style>
  <w:style w:type="numbering" w:customStyle="1" w:styleId="CurrentList2">
    <w:name w:val="Current List2"/>
    <w:uiPriority w:val="99"/>
    <w:rsid w:val="005A5FF8"/>
    <w:pPr>
      <w:numPr>
        <w:numId w:val="61"/>
      </w:numPr>
    </w:pPr>
  </w:style>
  <w:style w:type="table" w:customStyle="1" w:styleId="1f8">
    <w:name w:val="רשת טבלה1"/>
    <w:basedOn w:val="ad"/>
    <w:next w:val="afff0"/>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5A5FF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5A5FF8"/>
    <w:pPr>
      <w:numPr>
        <w:numId w:val="62"/>
      </w:numPr>
    </w:pPr>
  </w:style>
  <w:style w:type="numbering" w:customStyle="1" w:styleId="CurrentList4">
    <w:name w:val="Current List4"/>
    <w:uiPriority w:val="99"/>
    <w:rsid w:val="005A5FF8"/>
    <w:pPr>
      <w:numPr>
        <w:numId w:val="64"/>
      </w:numPr>
    </w:pPr>
  </w:style>
  <w:style w:type="numbering" w:customStyle="1" w:styleId="CurrentList5">
    <w:name w:val="Current List5"/>
    <w:uiPriority w:val="99"/>
    <w:rsid w:val="005A5FF8"/>
    <w:pPr>
      <w:numPr>
        <w:numId w:val="65"/>
      </w:numPr>
    </w:pPr>
  </w:style>
  <w:style w:type="numbering" w:customStyle="1" w:styleId="CurrentList6">
    <w:name w:val="Current List6"/>
    <w:uiPriority w:val="99"/>
    <w:rsid w:val="005A5FF8"/>
    <w:pPr>
      <w:numPr>
        <w:numId w:val="66"/>
      </w:numPr>
    </w:pPr>
  </w:style>
  <w:style w:type="paragraph" w:styleId="HTML">
    <w:name w:val="HTML Preformatted"/>
    <w:basedOn w:val="ab"/>
    <w:link w:val="HTML0"/>
    <w:uiPriority w:val="99"/>
    <w:semiHidden/>
    <w:unhideWhenUsed/>
    <w:rsid w:val="005A5F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5A5FF8"/>
    <w:rPr>
      <w:rFonts w:ascii="Courier New" w:eastAsia="Times New Roman" w:hAnsi="Courier New" w:cs="Courier New"/>
      <w:sz w:val="20"/>
      <w:szCs w:val="20"/>
    </w:rPr>
  </w:style>
  <w:style w:type="character" w:customStyle="1" w:styleId="y2iqfc">
    <w:name w:val="y2iqfc"/>
    <w:basedOn w:val="ac"/>
    <w:rsid w:val="005A5FF8"/>
  </w:style>
  <w:style w:type="table" w:customStyle="1" w:styleId="LightList-Accent11">
    <w:name w:val="Light List - Accent 11"/>
    <w:basedOn w:val="ad"/>
    <w:uiPriority w:val="61"/>
    <w:rsid w:val="005A5F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233A56-ED6D-4DAF-9F73-EDC2D7720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87</Pages>
  <Words>22397</Words>
  <Characters>111986</Characters>
  <Application>Microsoft Office Word</Application>
  <DocSecurity>0</DocSecurity>
  <Lines>933</Lines>
  <Paragraphs>268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134115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 גיגי</dc:creator>
  <cp:lastModifiedBy>עמרי נצר</cp:lastModifiedBy>
  <cp:revision>3</cp:revision>
  <cp:lastPrinted>2024-06-19T14:00:00Z</cp:lastPrinted>
  <dcterms:created xsi:type="dcterms:W3CDTF">2024-06-19T14:01:00Z</dcterms:created>
  <dcterms:modified xsi:type="dcterms:W3CDTF">2024-06-19T14:02:00Z</dcterms:modified>
</cp:coreProperties>
</file>